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64756" w14:textId="77777777" w:rsidR="006373C4" w:rsidRPr="0049148B" w:rsidRDefault="006373C4" w:rsidP="006373C4">
      <w:pPr>
        <w:pStyle w:val="Default"/>
        <w:jc w:val="both"/>
        <w:rPr>
          <w:sz w:val="22"/>
          <w:szCs w:val="22"/>
        </w:rPr>
      </w:pPr>
    </w:p>
    <w:p w14:paraId="428BA288" w14:textId="77777777" w:rsidR="006373C4" w:rsidRPr="0049148B" w:rsidRDefault="006373C4" w:rsidP="006373C4">
      <w:pPr>
        <w:pStyle w:val="Default"/>
        <w:jc w:val="both"/>
        <w:rPr>
          <w:sz w:val="22"/>
          <w:szCs w:val="22"/>
        </w:rPr>
      </w:pPr>
    </w:p>
    <w:p w14:paraId="01E711A7" w14:textId="77777777" w:rsidR="006373C4" w:rsidRPr="0049148B" w:rsidRDefault="006373C4" w:rsidP="006373C4">
      <w:pPr>
        <w:pStyle w:val="Default"/>
        <w:jc w:val="both"/>
        <w:rPr>
          <w:sz w:val="22"/>
          <w:szCs w:val="22"/>
        </w:rPr>
      </w:pPr>
    </w:p>
    <w:p w14:paraId="189CE9C5" w14:textId="77777777" w:rsidR="006373C4" w:rsidRPr="0049148B" w:rsidRDefault="006373C4" w:rsidP="006373C4">
      <w:pPr>
        <w:pStyle w:val="Default"/>
        <w:spacing w:line="360" w:lineRule="auto"/>
        <w:jc w:val="both"/>
        <w:rPr>
          <w:b/>
          <w:bCs/>
          <w:sz w:val="22"/>
          <w:szCs w:val="22"/>
        </w:rPr>
      </w:pPr>
      <w:r w:rsidRPr="0049148B">
        <w:rPr>
          <w:b/>
          <w:bCs/>
          <w:sz w:val="22"/>
          <w:szCs w:val="22"/>
        </w:rPr>
        <w:t>AKCINĖ BENDROVĖ „VIA LIETUVA“</w:t>
      </w:r>
    </w:p>
    <w:p w14:paraId="56C0E397" w14:textId="77777777" w:rsidR="006373C4" w:rsidRPr="0049148B" w:rsidRDefault="006373C4" w:rsidP="006373C4">
      <w:pPr>
        <w:pStyle w:val="Default"/>
        <w:spacing w:line="360" w:lineRule="auto"/>
        <w:jc w:val="both"/>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6373C4" w:rsidRPr="0049148B" w14:paraId="67E5368B" w14:textId="77777777" w:rsidTr="009E4A0C">
        <w:tc>
          <w:tcPr>
            <w:tcW w:w="6237" w:type="dxa"/>
          </w:tcPr>
          <w:p w14:paraId="40E7EB1A" w14:textId="77777777" w:rsidR="006373C4" w:rsidRPr="0049148B" w:rsidRDefault="006373C4" w:rsidP="009E4A0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sz w:val="22"/>
                <w:szCs w:val="22"/>
              </w:rPr>
            </w:pPr>
            <w:r w:rsidRPr="0049148B">
              <w:rPr>
                <w:sz w:val="22"/>
                <w:szCs w:val="22"/>
              </w:rPr>
              <w:t>Tiekėjams</w:t>
            </w:r>
          </w:p>
          <w:p w14:paraId="1C3316B8" w14:textId="77777777" w:rsidR="006373C4" w:rsidRPr="0049148B" w:rsidRDefault="006373C4" w:rsidP="009E4A0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i/>
                <w:iCs/>
                <w:sz w:val="22"/>
                <w:szCs w:val="22"/>
              </w:rPr>
            </w:pPr>
            <w:r w:rsidRPr="0049148B">
              <w:rPr>
                <w:i/>
                <w:iCs/>
                <w:sz w:val="22"/>
                <w:szCs w:val="22"/>
              </w:rPr>
              <w:t>(CVP IS priemonėmis)</w:t>
            </w:r>
          </w:p>
        </w:tc>
        <w:tc>
          <w:tcPr>
            <w:tcW w:w="3402" w:type="dxa"/>
          </w:tcPr>
          <w:p w14:paraId="5598E121" w14:textId="73986D76" w:rsidR="006373C4" w:rsidRDefault="006373C4" w:rsidP="009E4A0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r w:rsidRPr="0049148B">
              <w:rPr>
                <w:sz w:val="22"/>
                <w:szCs w:val="22"/>
              </w:rPr>
              <w:t xml:space="preserve">                         2026-01-</w:t>
            </w:r>
            <w:r w:rsidR="00777BB9">
              <w:rPr>
                <w:sz w:val="22"/>
                <w:szCs w:val="22"/>
              </w:rPr>
              <w:t>16</w:t>
            </w:r>
            <w:r w:rsidR="00653B5A">
              <w:rPr>
                <w:sz w:val="22"/>
                <w:szCs w:val="22"/>
              </w:rPr>
              <w:t>,</w:t>
            </w:r>
          </w:p>
          <w:p w14:paraId="6EFB5540" w14:textId="1841DD50" w:rsidR="00777BB9" w:rsidRPr="0049148B" w:rsidRDefault="00777BB9" w:rsidP="009E4A0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r>
              <w:rPr>
                <w:sz w:val="22"/>
                <w:szCs w:val="22"/>
              </w:rPr>
              <w:t xml:space="preserve">     </w:t>
            </w:r>
            <w:r w:rsidR="0011340D">
              <w:rPr>
                <w:sz w:val="22"/>
                <w:szCs w:val="22"/>
              </w:rPr>
              <w:t xml:space="preserve">                    Nr. 2026-SD-</w:t>
            </w:r>
            <w:r w:rsidR="00653B5A">
              <w:rPr>
                <w:sz w:val="22"/>
                <w:szCs w:val="22"/>
              </w:rPr>
              <w:t>73</w:t>
            </w:r>
          </w:p>
        </w:tc>
        <w:tc>
          <w:tcPr>
            <w:tcW w:w="1696" w:type="dxa"/>
          </w:tcPr>
          <w:p w14:paraId="3B02723C" w14:textId="77777777" w:rsidR="006373C4" w:rsidRPr="0049148B" w:rsidRDefault="006373C4" w:rsidP="009E4A0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sz w:val="22"/>
                <w:szCs w:val="22"/>
              </w:rPr>
            </w:pPr>
          </w:p>
        </w:tc>
      </w:tr>
    </w:tbl>
    <w:p w14:paraId="5F6A6F06" w14:textId="77777777" w:rsidR="006373C4" w:rsidRPr="0049148B" w:rsidRDefault="006373C4" w:rsidP="006373C4">
      <w:pPr>
        <w:pStyle w:val="Default"/>
        <w:spacing w:line="360" w:lineRule="auto"/>
        <w:jc w:val="both"/>
        <w:rPr>
          <w:sz w:val="22"/>
          <w:szCs w:val="22"/>
        </w:rPr>
      </w:pPr>
    </w:p>
    <w:p w14:paraId="1132350A" w14:textId="77777777" w:rsidR="006373C4" w:rsidRPr="0049148B" w:rsidRDefault="006373C4" w:rsidP="006373C4">
      <w:pPr>
        <w:pStyle w:val="Default"/>
        <w:spacing w:line="240" w:lineRule="auto"/>
        <w:ind w:left="142"/>
        <w:jc w:val="both"/>
        <w:rPr>
          <w:b/>
          <w:bCs/>
          <w:sz w:val="22"/>
          <w:szCs w:val="22"/>
        </w:rPr>
      </w:pPr>
      <w:r w:rsidRPr="0049148B">
        <w:rPr>
          <w:b/>
          <w:bCs/>
          <w:sz w:val="22"/>
          <w:szCs w:val="22"/>
        </w:rPr>
        <w:t xml:space="preserve">DĖL PIRKIMO DOKUMENTŲ PAAIŠKINIMO / PATIKSLINIMO </w:t>
      </w:r>
    </w:p>
    <w:p w14:paraId="4E297DC6" w14:textId="77777777" w:rsidR="006373C4" w:rsidRPr="0049148B" w:rsidRDefault="006373C4" w:rsidP="006373C4">
      <w:pPr>
        <w:pStyle w:val="Default"/>
        <w:spacing w:line="360" w:lineRule="auto"/>
        <w:ind w:left="142"/>
        <w:jc w:val="both"/>
        <w:rPr>
          <w:sz w:val="22"/>
          <w:szCs w:val="22"/>
        </w:rPr>
      </w:pPr>
    </w:p>
    <w:p w14:paraId="28CAF72A" w14:textId="70E6234B" w:rsidR="006373C4" w:rsidRPr="0049148B" w:rsidRDefault="006373C4" w:rsidP="006373C4">
      <w:pPr>
        <w:ind w:left="142" w:firstLine="425"/>
        <w:jc w:val="both"/>
        <w:rPr>
          <w:rFonts w:ascii="Arial" w:hAnsi="Arial" w:cs="Arial"/>
          <w:sz w:val="22"/>
          <w:szCs w:val="22"/>
          <w:lang w:val="lt-LT"/>
        </w:rPr>
      </w:pPr>
      <w:r w:rsidRPr="0049148B">
        <w:rPr>
          <w:rFonts w:ascii="Arial" w:hAnsi="Arial" w:cs="Arial"/>
          <w:sz w:val="22"/>
          <w:szCs w:val="22"/>
          <w:lang w:val="lt-LT"/>
        </w:rPr>
        <w:t xml:space="preserve">Akcinė bendrovė „Via Lietuva“ (toliau – Perkančioji organizacija) gavo </w:t>
      </w:r>
      <w:r w:rsidR="00F1280D">
        <w:rPr>
          <w:rFonts w:ascii="Arial" w:hAnsi="Arial" w:cs="Arial"/>
          <w:sz w:val="22"/>
          <w:szCs w:val="22"/>
          <w:lang w:val="lt-LT"/>
        </w:rPr>
        <w:t>tiekėjų</w:t>
      </w:r>
      <w:r w:rsidRPr="0049148B">
        <w:rPr>
          <w:rFonts w:ascii="Arial" w:hAnsi="Arial" w:cs="Arial"/>
          <w:sz w:val="22"/>
          <w:szCs w:val="22"/>
          <w:lang w:val="lt-LT"/>
        </w:rPr>
        <w:t xml:space="preserve"> klausim</w:t>
      </w:r>
      <w:r w:rsidR="00F1280D">
        <w:rPr>
          <w:rFonts w:ascii="Arial" w:hAnsi="Arial" w:cs="Arial"/>
          <w:sz w:val="22"/>
          <w:szCs w:val="22"/>
          <w:lang w:val="lt-LT"/>
        </w:rPr>
        <w:t>ų</w:t>
      </w:r>
      <w:r w:rsidRPr="0049148B">
        <w:rPr>
          <w:rFonts w:ascii="Arial" w:hAnsi="Arial" w:cs="Arial"/>
          <w:sz w:val="22"/>
          <w:szCs w:val="22"/>
          <w:lang w:val="lt-LT"/>
        </w:rPr>
        <w:t xml:space="preserve"> dėl viešojo pirkimo (pirkimo ID Centrinėje viešųjų pirkimų informacinėje sistemoje – 5653434) „</w:t>
      </w:r>
      <w:r w:rsidRPr="0049148B">
        <w:rPr>
          <w:rFonts w:ascii="Arial" w:hAnsi="Arial" w:cs="Arial"/>
          <w:b/>
          <w:bCs/>
          <w:sz w:val="22"/>
          <w:szCs w:val="22"/>
          <w:lang w:val="lt-LT"/>
        </w:rPr>
        <w:t>Magistralinio kelio A6 Kaunas–Zarasai–Daugpilis* ruožo nuo 150,072 iki 162,832 km kapitalinio remonto projekto parengimas ir projekto vykdymo priežiūra</w:t>
      </w:r>
      <w:r w:rsidRPr="0049148B">
        <w:rPr>
          <w:rFonts w:ascii="Arial" w:hAnsi="Arial" w:cs="Arial"/>
          <w:sz w:val="22"/>
          <w:szCs w:val="22"/>
          <w:lang w:val="lt-LT"/>
        </w:rPr>
        <w:t>“ (toliau – Pirkimas) dokumentų.</w:t>
      </w:r>
    </w:p>
    <w:p w14:paraId="0D78BEC2" w14:textId="1BDA4053" w:rsidR="006373C4" w:rsidRPr="0049148B" w:rsidRDefault="006373C4" w:rsidP="006373C4">
      <w:pPr>
        <w:ind w:firstLine="567"/>
        <w:jc w:val="both"/>
        <w:rPr>
          <w:rFonts w:ascii="Arial" w:hAnsi="Arial" w:cs="Arial"/>
          <w:sz w:val="22"/>
          <w:szCs w:val="22"/>
          <w:lang w:val="lt-LT"/>
        </w:rPr>
      </w:pPr>
      <w:r w:rsidRPr="0049148B">
        <w:rPr>
          <w:rFonts w:ascii="Arial" w:hAnsi="Arial" w:cs="Arial"/>
          <w:sz w:val="22"/>
          <w:szCs w:val="22"/>
          <w:lang w:val="lt-LT"/>
        </w:rPr>
        <w:t xml:space="preserve">Perkančioji organizacija teikia </w:t>
      </w:r>
      <w:r w:rsidR="0069438C">
        <w:rPr>
          <w:rFonts w:ascii="Arial" w:hAnsi="Arial" w:cs="Arial"/>
          <w:sz w:val="22"/>
          <w:szCs w:val="22"/>
          <w:lang w:val="lt-LT"/>
        </w:rPr>
        <w:t>tiekėjų</w:t>
      </w:r>
      <w:r w:rsidRPr="0049148B">
        <w:rPr>
          <w:rFonts w:ascii="Arial" w:hAnsi="Arial" w:cs="Arial"/>
          <w:sz w:val="22"/>
          <w:szCs w:val="22"/>
          <w:lang w:val="lt-LT"/>
        </w:rPr>
        <w:t xml:space="preserve"> klausimus ir atsakymus į juos</w:t>
      </w:r>
      <w:r w:rsidRPr="0049148B">
        <w:rPr>
          <w:rStyle w:val="FootnoteReference"/>
          <w:rFonts w:ascii="Arial" w:hAnsi="Arial" w:cs="Arial"/>
          <w:sz w:val="22"/>
          <w:szCs w:val="22"/>
          <w:lang w:val="lt-LT"/>
        </w:rPr>
        <w:footnoteReference w:id="1"/>
      </w:r>
      <w:r w:rsidRPr="0049148B">
        <w:rPr>
          <w:rFonts w:ascii="Arial" w:hAnsi="Arial" w:cs="Arial"/>
          <w:sz w:val="22"/>
          <w:szCs w:val="22"/>
          <w:lang w:val="lt-LT"/>
        </w:rPr>
        <w:t>:</w:t>
      </w:r>
    </w:p>
    <w:p w14:paraId="6C3ACA4D" w14:textId="77777777" w:rsidR="006373C4" w:rsidRPr="0049148B" w:rsidRDefault="006373C4" w:rsidP="006373C4">
      <w:pPr>
        <w:ind w:firstLine="567"/>
        <w:jc w:val="both"/>
        <w:rPr>
          <w:rFonts w:ascii="Arial" w:hAnsi="Arial" w:cs="Arial"/>
          <w:sz w:val="22"/>
          <w:szCs w:val="22"/>
          <w:lang w:val="lt-LT"/>
        </w:rPr>
      </w:pPr>
    </w:p>
    <w:p w14:paraId="266FE429" w14:textId="4BCFFA88" w:rsidR="006373C4" w:rsidRPr="0049148B" w:rsidRDefault="006373C4" w:rsidP="006373C4">
      <w:pPr>
        <w:pStyle w:val="ListParagraph"/>
        <w:jc w:val="both"/>
        <w:rPr>
          <w:rFonts w:ascii="Arial" w:hAnsi="Arial" w:cs="Arial"/>
          <w:sz w:val="22"/>
          <w:szCs w:val="22"/>
        </w:rPr>
      </w:pPr>
      <w:r w:rsidRPr="0049148B">
        <w:rPr>
          <w:rFonts w:ascii="Arial" w:hAnsi="Arial" w:cs="Arial"/>
          <w:b/>
          <w:bCs/>
          <w:sz w:val="22"/>
          <w:szCs w:val="22"/>
        </w:rPr>
        <w:t>1. Klausimas</w:t>
      </w:r>
      <w:r w:rsidR="00F1280D">
        <w:rPr>
          <w:rFonts w:ascii="Arial" w:hAnsi="Arial" w:cs="Arial"/>
          <w:b/>
          <w:bCs/>
          <w:sz w:val="22"/>
          <w:szCs w:val="22"/>
        </w:rPr>
        <w:t>.</w:t>
      </w:r>
      <w:r w:rsidRPr="0049148B">
        <w:rPr>
          <w:rFonts w:ascii="Arial" w:hAnsi="Arial" w:cs="Arial"/>
          <w:sz w:val="22"/>
          <w:szCs w:val="22"/>
        </w:rPr>
        <w:t xml:space="preserve"> Techninės specifikacijos 10.4 punkte nustatyta, kad nesant galimybei lietaus nuotekas nuvesti projektuojamais kelio grioviais, privaloma projektuoti uždarą lietaus nuotekų surinkimo ir nuvedimo sistemą, rengiant atskirą projekto dalį. Atkreipiame dėmesį, kad tokios galimybės buvimas ar nebuvimas objektyviai gali būti nustatomas tik pradėjus projektavimo darbus. Vadovaujantis Viešųjų pirkimų įstatymo 17 straipsnyje įtvirtintais skaidrumo ir proporcingumo principais bei teismų ir Viešųjų pirkimų tarnybos praktika, profesionalumo kriterijus nereiškia pareigos Tiekėjui prisiimti neapibrėžtą ir iš anksto neįvertinamą riziką. Prašome paaiškinti, kokiais konkrečiais pirkimo dokumentų duomenimis ir kokiu teisiniu pagrindu Tiekėjas pasiūlymo rengimo metu turėtų objektyviai nustatyti uždaros lietaus nuotekų sistemos projektavimo poreikį ir įvertinti tokių darbų apimtį bei kainą.</w:t>
      </w:r>
    </w:p>
    <w:p w14:paraId="2D90B9DC" w14:textId="700352EA"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69438C">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Numatyti kokia bus vandens surinkimo ir nuvedimo sistema galima tik projektavimo metu ir tai projektuotojo pareiga. Techninės specifikacijos 3.1, 3.4 punktų reikalavimai įpareigoja tiekėją įsivertinti visas rizikas bei apimtis ir įsivertinti kainą.</w:t>
      </w:r>
    </w:p>
    <w:p w14:paraId="2436F2E8" w14:textId="77777777" w:rsidR="006373C4" w:rsidRPr="0049148B" w:rsidRDefault="006373C4" w:rsidP="006373C4">
      <w:pPr>
        <w:jc w:val="both"/>
        <w:rPr>
          <w:rFonts w:ascii="Arial" w:hAnsi="Arial" w:cs="Arial"/>
          <w:sz w:val="22"/>
          <w:szCs w:val="22"/>
          <w:lang w:val="lt-LT"/>
        </w:rPr>
      </w:pPr>
    </w:p>
    <w:p w14:paraId="6B117AC8" w14:textId="6D37791F" w:rsidR="006373C4" w:rsidRPr="0049148B" w:rsidRDefault="006373C4" w:rsidP="006373C4">
      <w:pPr>
        <w:pStyle w:val="ListParagraph"/>
        <w:ind w:left="714"/>
        <w:contextualSpacing w:val="0"/>
        <w:jc w:val="both"/>
        <w:rPr>
          <w:rFonts w:ascii="Arial" w:hAnsi="Arial" w:cs="Arial"/>
          <w:sz w:val="22"/>
          <w:szCs w:val="22"/>
        </w:rPr>
      </w:pPr>
      <w:r w:rsidRPr="0049148B">
        <w:rPr>
          <w:rFonts w:ascii="Arial" w:hAnsi="Arial" w:cs="Arial"/>
          <w:b/>
          <w:bCs/>
          <w:sz w:val="22"/>
          <w:szCs w:val="22"/>
        </w:rPr>
        <w:t>2. Klausimas</w:t>
      </w:r>
      <w:r w:rsidR="0069438C">
        <w:rPr>
          <w:rFonts w:ascii="Arial" w:hAnsi="Arial" w:cs="Arial"/>
          <w:b/>
          <w:bCs/>
          <w:sz w:val="22"/>
          <w:szCs w:val="22"/>
        </w:rPr>
        <w:t>.</w:t>
      </w:r>
      <w:r w:rsidRPr="0049148B">
        <w:rPr>
          <w:rFonts w:ascii="Arial" w:hAnsi="Arial" w:cs="Arial"/>
          <w:sz w:val="22"/>
          <w:szCs w:val="22"/>
        </w:rPr>
        <w:t xml:space="preserve"> TS punktai (įskaitant nuovažas, eismo saugą, lietaus nuotekas) </w:t>
      </w:r>
      <w:r w:rsidRPr="0049148B">
        <w:rPr>
          <w:rFonts w:ascii="Arial" w:hAnsi="Arial" w:cs="Arial"/>
          <w:b/>
          <w:bCs/>
          <w:sz w:val="22"/>
          <w:szCs w:val="22"/>
        </w:rPr>
        <w:t>funkciškai atitinka rekonstrukciją</w:t>
      </w:r>
      <w:r w:rsidRPr="0049148B">
        <w:rPr>
          <w:rFonts w:ascii="Arial" w:hAnsi="Arial" w:cs="Arial"/>
          <w:sz w:val="22"/>
          <w:szCs w:val="22"/>
        </w:rPr>
        <w:t>, nors pirkimo objektas – kapitalinis remontas.</w:t>
      </w:r>
    </w:p>
    <w:p w14:paraId="18A035F5" w14:textId="50A18F8A" w:rsidR="006373C4" w:rsidRPr="0049148B" w:rsidRDefault="006373C4" w:rsidP="006373C4">
      <w:pPr>
        <w:ind w:firstLine="714"/>
        <w:jc w:val="both"/>
        <w:rPr>
          <w:rFonts w:ascii="Arial" w:hAnsi="Arial" w:cs="Arial"/>
          <w:sz w:val="22"/>
          <w:szCs w:val="22"/>
          <w:lang w:val="lt-LT"/>
        </w:rPr>
      </w:pPr>
      <w:r w:rsidRPr="0049148B">
        <w:rPr>
          <w:rFonts w:ascii="Arial" w:hAnsi="Arial" w:cs="Arial"/>
          <w:b/>
          <w:bCs/>
          <w:sz w:val="22"/>
          <w:szCs w:val="22"/>
          <w:lang w:val="lt-LT"/>
        </w:rPr>
        <w:t>Atsakymas</w:t>
      </w:r>
      <w:r w:rsidR="003F4A65">
        <w:rPr>
          <w:rFonts w:ascii="Arial" w:hAnsi="Arial" w:cs="Arial"/>
          <w:b/>
          <w:bCs/>
          <w:sz w:val="22"/>
          <w:szCs w:val="22"/>
          <w:lang w:val="lt-LT"/>
        </w:rPr>
        <w:t>.</w:t>
      </w:r>
      <w:r w:rsidRPr="0049148B">
        <w:rPr>
          <w:rFonts w:ascii="Arial" w:hAnsi="Arial" w:cs="Arial"/>
          <w:sz w:val="22"/>
          <w:szCs w:val="22"/>
          <w:lang w:val="lt-LT"/>
        </w:rPr>
        <w:t xml:space="preserve"> Patvirtiname, kad perkamo objekt</w:t>
      </w:r>
      <w:r w:rsidR="004D301C">
        <w:rPr>
          <w:rFonts w:ascii="Arial" w:hAnsi="Arial" w:cs="Arial"/>
          <w:sz w:val="22"/>
          <w:szCs w:val="22"/>
          <w:lang w:val="lt-LT"/>
        </w:rPr>
        <w:t>o</w:t>
      </w:r>
      <w:r w:rsidRPr="0049148B">
        <w:rPr>
          <w:rFonts w:ascii="Arial" w:hAnsi="Arial" w:cs="Arial"/>
          <w:sz w:val="22"/>
          <w:szCs w:val="22"/>
          <w:lang w:val="lt-LT"/>
        </w:rPr>
        <w:t xml:space="preserve"> statybos rūšis yra kapitalinis remontas</w:t>
      </w:r>
      <w:r w:rsidRPr="0049148B">
        <w:rPr>
          <w:i/>
          <w:iCs/>
          <w:lang w:val="lt-LT"/>
        </w:rPr>
        <w:t>.</w:t>
      </w:r>
    </w:p>
    <w:p w14:paraId="5542AFAD" w14:textId="77777777" w:rsidR="006373C4" w:rsidRPr="0049148B" w:rsidRDefault="006373C4" w:rsidP="006373C4">
      <w:pPr>
        <w:ind w:firstLine="714"/>
        <w:jc w:val="both"/>
        <w:rPr>
          <w:rFonts w:ascii="Arial" w:hAnsi="Arial" w:cs="Arial"/>
          <w:b/>
          <w:bCs/>
          <w:sz w:val="22"/>
          <w:szCs w:val="22"/>
          <w:lang w:val="lt-LT"/>
        </w:rPr>
      </w:pPr>
    </w:p>
    <w:p w14:paraId="7A5A581C" w14:textId="12D5A239" w:rsidR="006373C4" w:rsidRPr="0049148B" w:rsidRDefault="006373C4" w:rsidP="006373C4">
      <w:pPr>
        <w:ind w:left="714"/>
        <w:jc w:val="both"/>
        <w:rPr>
          <w:rFonts w:ascii="Arial" w:hAnsi="Arial" w:cs="Arial"/>
          <w:b/>
          <w:bCs/>
          <w:sz w:val="22"/>
          <w:szCs w:val="22"/>
          <w:lang w:val="lt-LT"/>
        </w:rPr>
      </w:pPr>
      <w:r w:rsidRPr="0049148B">
        <w:rPr>
          <w:rFonts w:ascii="Arial" w:hAnsi="Arial" w:cs="Arial"/>
          <w:b/>
          <w:bCs/>
          <w:sz w:val="22"/>
          <w:szCs w:val="22"/>
          <w:lang w:val="lt-LT"/>
        </w:rPr>
        <w:t>3. Klausimas</w:t>
      </w:r>
      <w:r w:rsidR="00C97CF4">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TS yra reikalavimų nesusijusių su pirkimo objektu (PVZ.: TS 7.4. punkte nurodoma, kad jeigu yra projektuojami apjungiamieji keliai &lt;...&gt;). Perkančioji organizacija privalo pateikti konkrečiam projektui parengtą ir galiojančią Techninę užduotį (TU) ir Techninę specifikaciją (TS). TS turi būti pagrįsta aktualiais duomenimis: PAV poreikiu, eismo srautų analize ir kitais projekto rodikliais. Dalyviui negali būti perduodami negaliojantys, pasenę ar su konkrečiu projektu nesusiję dokumentai. Prašome patikslinti techninę specifikaciją, reikalavimus pritaikant konkrečiam pirkimo objektui</w:t>
      </w:r>
    </w:p>
    <w:p w14:paraId="76F32952" w14:textId="03FB3FCC"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1F2CA9">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TU ir TS parengtos šiam konkrečiam objektui. Teikiame turim</w:t>
      </w:r>
      <w:r>
        <w:rPr>
          <w:rFonts w:ascii="Arial" w:hAnsi="Arial" w:cs="Arial"/>
          <w:sz w:val="22"/>
          <w:szCs w:val="22"/>
          <w:lang w:val="lt-LT"/>
        </w:rPr>
        <w:t>ą</w:t>
      </w:r>
      <w:r w:rsidRPr="0049148B">
        <w:rPr>
          <w:rFonts w:ascii="Arial" w:hAnsi="Arial" w:cs="Arial"/>
          <w:sz w:val="22"/>
          <w:szCs w:val="22"/>
          <w:lang w:val="lt-LT"/>
        </w:rPr>
        <w:t xml:space="preserve"> aktuali</w:t>
      </w:r>
      <w:r>
        <w:rPr>
          <w:rFonts w:ascii="Arial" w:hAnsi="Arial" w:cs="Arial"/>
          <w:sz w:val="22"/>
          <w:szCs w:val="22"/>
          <w:lang w:val="lt-LT"/>
        </w:rPr>
        <w:t>ą</w:t>
      </w:r>
      <w:r w:rsidRPr="0049148B">
        <w:rPr>
          <w:rFonts w:ascii="Arial" w:hAnsi="Arial" w:cs="Arial"/>
          <w:sz w:val="22"/>
          <w:szCs w:val="22"/>
          <w:lang w:val="lt-LT"/>
        </w:rPr>
        <w:t xml:space="preserve"> informacij</w:t>
      </w:r>
      <w:r>
        <w:rPr>
          <w:rFonts w:ascii="Arial" w:hAnsi="Arial" w:cs="Arial"/>
          <w:sz w:val="22"/>
          <w:szCs w:val="22"/>
          <w:lang w:val="lt-LT"/>
        </w:rPr>
        <w:t>ą</w:t>
      </w:r>
      <w:r w:rsidRPr="0049148B">
        <w:rPr>
          <w:rFonts w:ascii="Arial" w:hAnsi="Arial" w:cs="Arial"/>
          <w:sz w:val="22"/>
          <w:szCs w:val="22"/>
          <w:lang w:val="lt-LT"/>
        </w:rPr>
        <w:t xml:space="preserve"> papildytu</w:t>
      </w:r>
      <w:r>
        <w:rPr>
          <w:rFonts w:ascii="Arial" w:hAnsi="Arial" w:cs="Arial"/>
          <w:sz w:val="22"/>
          <w:szCs w:val="22"/>
          <w:lang w:val="lt-LT"/>
        </w:rPr>
        <w:t>ose</w:t>
      </w:r>
      <w:r w:rsidRPr="0049148B">
        <w:rPr>
          <w:rFonts w:ascii="Arial" w:hAnsi="Arial" w:cs="Arial"/>
          <w:sz w:val="22"/>
          <w:szCs w:val="22"/>
          <w:lang w:val="lt-LT"/>
        </w:rPr>
        <w:t xml:space="preserve"> priedu</w:t>
      </w:r>
      <w:r>
        <w:rPr>
          <w:rFonts w:ascii="Arial" w:hAnsi="Arial" w:cs="Arial"/>
          <w:sz w:val="22"/>
          <w:szCs w:val="22"/>
          <w:lang w:val="lt-LT"/>
        </w:rPr>
        <w:t>o</w:t>
      </w:r>
      <w:r w:rsidRPr="0049148B">
        <w:rPr>
          <w:rFonts w:ascii="Arial" w:hAnsi="Arial" w:cs="Arial"/>
          <w:sz w:val="22"/>
          <w:szCs w:val="22"/>
          <w:lang w:val="lt-LT"/>
        </w:rPr>
        <w:t>s</w:t>
      </w:r>
      <w:r>
        <w:rPr>
          <w:rFonts w:ascii="Arial" w:hAnsi="Arial" w:cs="Arial"/>
          <w:sz w:val="22"/>
          <w:szCs w:val="22"/>
          <w:lang w:val="lt-LT"/>
        </w:rPr>
        <w:t>e</w:t>
      </w:r>
      <w:r w:rsidRPr="0049148B">
        <w:rPr>
          <w:rFonts w:ascii="Arial" w:hAnsi="Arial" w:cs="Arial"/>
          <w:sz w:val="22"/>
          <w:szCs w:val="22"/>
          <w:lang w:val="lt-LT"/>
        </w:rPr>
        <w:t xml:space="preserve"> Nr. 9, Nr. 10, Nr. 11</w:t>
      </w:r>
      <w:r w:rsidR="003F4A65">
        <w:rPr>
          <w:rFonts w:ascii="Arial" w:hAnsi="Arial" w:cs="Arial"/>
          <w:sz w:val="22"/>
          <w:szCs w:val="22"/>
          <w:lang w:val="lt-LT"/>
        </w:rPr>
        <w:t xml:space="preserve"> (prašome žr. pridedamą failą </w:t>
      </w:r>
      <w:r w:rsidR="00741295">
        <w:rPr>
          <w:rFonts w:ascii="Arial" w:hAnsi="Arial" w:cs="Arial"/>
          <w:sz w:val="22"/>
          <w:szCs w:val="22"/>
          <w:lang w:val="lt-LT"/>
        </w:rPr>
        <w:t>,,</w:t>
      </w:r>
      <w:r w:rsidR="003F4A65">
        <w:rPr>
          <w:rFonts w:ascii="Arial" w:hAnsi="Arial" w:cs="Arial"/>
          <w:sz w:val="22"/>
          <w:szCs w:val="22"/>
          <w:lang w:val="lt-LT"/>
        </w:rPr>
        <w:t>TU01 patikslinta.zip</w:t>
      </w:r>
      <w:r w:rsidR="00741295">
        <w:rPr>
          <w:rFonts w:ascii="Arial" w:hAnsi="Arial" w:cs="Arial"/>
          <w:sz w:val="22"/>
          <w:szCs w:val="22"/>
          <w:lang w:val="lt-LT"/>
        </w:rPr>
        <w:t>‘‘</w:t>
      </w:r>
      <w:r w:rsidR="003F4A65">
        <w:rPr>
          <w:rFonts w:ascii="Arial" w:hAnsi="Arial" w:cs="Arial"/>
          <w:sz w:val="22"/>
          <w:szCs w:val="22"/>
          <w:lang w:val="lt-LT"/>
        </w:rPr>
        <w:t>)</w:t>
      </w:r>
      <w:r w:rsidRPr="0049148B">
        <w:rPr>
          <w:rFonts w:ascii="Arial" w:hAnsi="Arial" w:cs="Arial"/>
          <w:sz w:val="22"/>
          <w:szCs w:val="22"/>
          <w:lang w:val="lt-LT"/>
        </w:rPr>
        <w:t>. Prašome vadovautis pateikta pirkim</w:t>
      </w:r>
      <w:r>
        <w:rPr>
          <w:rFonts w:ascii="Arial" w:hAnsi="Arial" w:cs="Arial"/>
          <w:sz w:val="22"/>
          <w:szCs w:val="22"/>
          <w:lang w:val="lt-LT"/>
        </w:rPr>
        <w:t>o</w:t>
      </w:r>
      <w:r w:rsidRPr="0049148B">
        <w:rPr>
          <w:rFonts w:ascii="Arial" w:hAnsi="Arial" w:cs="Arial"/>
          <w:sz w:val="22"/>
          <w:szCs w:val="22"/>
          <w:lang w:val="lt-LT"/>
        </w:rPr>
        <w:t xml:space="preserve"> dokumentacija.</w:t>
      </w:r>
    </w:p>
    <w:p w14:paraId="6985386E" w14:textId="77777777" w:rsidR="006373C4" w:rsidRPr="0049148B" w:rsidRDefault="006373C4" w:rsidP="006373C4">
      <w:pPr>
        <w:jc w:val="both"/>
        <w:rPr>
          <w:rFonts w:ascii="Arial" w:hAnsi="Arial" w:cs="Arial"/>
          <w:b/>
          <w:bCs/>
          <w:sz w:val="22"/>
          <w:szCs w:val="22"/>
          <w:lang w:val="lt-LT"/>
        </w:rPr>
      </w:pPr>
    </w:p>
    <w:p w14:paraId="36D2C7BA" w14:textId="6B9D0009" w:rsidR="006373C4" w:rsidRPr="0049148B" w:rsidRDefault="006373C4" w:rsidP="006373C4">
      <w:pPr>
        <w:ind w:left="714"/>
        <w:jc w:val="both"/>
        <w:rPr>
          <w:rFonts w:ascii="Arial" w:hAnsi="Arial" w:cs="Arial"/>
          <w:b/>
          <w:bCs/>
          <w:sz w:val="22"/>
          <w:szCs w:val="22"/>
          <w:lang w:val="lt-LT"/>
        </w:rPr>
      </w:pPr>
      <w:r w:rsidRPr="0049148B">
        <w:rPr>
          <w:rFonts w:ascii="Arial" w:hAnsi="Arial" w:cs="Arial"/>
          <w:b/>
          <w:bCs/>
          <w:sz w:val="22"/>
          <w:szCs w:val="22"/>
          <w:lang w:val="lt-LT"/>
        </w:rPr>
        <w:lastRenderedPageBreak/>
        <w:t>4. Klausimas</w:t>
      </w:r>
      <w:r w:rsidR="001F2CA9">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Techninėje specifikacijoje nustatyta, kad Užsakovui nustačius papildomus saugaus eismo trūkumus, Teikėjas privalo juos ištaisyti bet kuriame projekto rengimo etape. Prašome paaiškinti, kaip toks neribotas pastabų teikimas laike ir Perkančiajai organizacijai suteikiama diskrecija keisti reikalavimų apimtį be aiškių terminų ir kriterijų suderinami su Viešųjų pirkimų įstatymo 17 straipsnyje įtvirtintu skaidrumo principu, kai pasiūlymo rengimo metu Tiekėjas objektyviai negali nustatyti galutinės darbų apimties</w:t>
      </w:r>
    </w:p>
    <w:p w14:paraId="4F44F666" w14:textId="161F3510"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741295">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Užsakovas pasilieka ši</w:t>
      </w:r>
      <w:r>
        <w:rPr>
          <w:rFonts w:ascii="Arial" w:hAnsi="Arial" w:cs="Arial"/>
          <w:sz w:val="22"/>
          <w:szCs w:val="22"/>
          <w:lang w:val="lt-LT"/>
        </w:rPr>
        <w:t>ą</w:t>
      </w:r>
      <w:r w:rsidRPr="0049148B">
        <w:rPr>
          <w:rFonts w:ascii="Arial" w:hAnsi="Arial" w:cs="Arial"/>
          <w:sz w:val="22"/>
          <w:szCs w:val="22"/>
          <w:lang w:val="lt-LT"/>
        </w:rPr>
        <w:t xml:space="preserve"> teisę. Tiekėjas privalo ištaisyti pastebėtus </w:t>
      </w:r>
      <w:r w:rsidRPr="0049148B">
        <w:rPr>
          <w:rFonts w:ascii="Arial" w:hAnsi="Arial" w:cs="Arial"/>
          <w:b/>
          <w:bCs/>
          <w:sz w:val="22"/>
          <w:szCs w:val="22"/>
          <w:lang w:val="lt-LT"/>
        </w:rPr>
        <w:t>eismo saugumo trūkumus</w:t>
      </w:r>
      <w:r w:rsidRPr="0049148B">
        <w:rPr>
          <w:rFonts w:ascii="Arial" w:hAnsi="Arial" w:cs="Arial"/>
          <w:sz w:val="22"/>
          <w:szCs w:val="22"/>
          <w:lang w:val="lt-LT"/>
        </w:rPr>
        <w:t xml:space="preserve"> bet kuriame projekto rengimo etape.</w:t>
      </w:r>
    </w:p>
    <w:p w14:paraId="23AD7A01" w14:textId="77777777" w:rsidR="006373C4" w:rsidRPr="0049148B" w:rsidRDefault="006373C4" w:rsidP="006373C4">
      <w:pPr>
        <w:jc w:val="both"/>
        <w:rPr>
          <w:rFonts w:ascii="Arial" w:hAnsi="Arial" w:cs="Arial"/>
          <w:b/>
          <w:bCs/>
          <w:sz w:val="22"/>
          <w:szCs w:val="22"/>
          <w:lang w:val="lt-LT"/>
        </w:rPr>
      </w:pPr>
    </w:p>
    <w:p w14:paraId="512E2EC3" w14:textId="358F701B" w:rsidR="006373C4" w:rsidRPr="0049148B" w:rsidRDefault="006373C4" w:rsidP="006373C4">
      <w:pPr>
        <w:ind w:left="714"/>
        <w:jc w:val="both"/>
        <w:rPr>
          <w:rFonts w:ascii="Arial" w:hAnsi="Arial" w:cs="Arial"/>
          <w:b/>
          <w:bCs/>
          <w:sz w:val="22"/>
          <w:szCs w:val="22"/>
          <w:lang w:val="lt-LT"/>
        </w:rPr>
      </w:pPr>
      <w:r w:rsidRPr="0049148B">
        <w:rPr>
          <w:rFonts w:ascii="Arial" w:hAnsi="Arial" w:cs="Arial"/>
          <w:b/>
          <w:bCs/>
          <w:sz w:val="22"/>
          <w:szCs w:val="22"/>
          <w:lang w:val="lt-LT"/>
        </w:rPr>
        <w:t>5. Klausimas</w:t>
      </w:r>
      <w:r w:rsidR="00B44EBF">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Vadovaujantis VPĮ 28 straipsniu, pirkimo dokumentuose turi būti aiškiai ir tiksliai apibrėžtas pirkimo objektas. Atsižvelgiant į tai, kad Techninėje specifikacijoje numatomi sprendiniai, būdingi tiek kapitaliniam remontui, tiek rekonstrukcijai, prašome paaiškinti, kaip Tiekėjai turėtų nustatyti tikslią pirkimo objekto apimtį ir atitinkamus projektavimo reikalavimus pasiūlymo rengimo metu</w:t>
      </w:r>
    </w:p>
    <w:p w14:paraId="73C4C3BB" w14:textId="0C51F695"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B44EBF">
        <w:rPr>
          <w:rFonts w:ascii="Arial" w:hAnsi="Arial" w:cs="Arial"/>
          <w:b/>
          <w:bCs/>
          <w:sz w:val="22"/>
          <w:szCs w:val="22"/>
          <w:lang w:val="lt-LT"/>
        </w:rPr>
        <w:t>.</w:t>
      </w:r>
      <w:r w:rsidRPr="0049148B">
        <w:rPr>
          <w:i/>
          <w:iCs/>
          <w:lang w:val="lt-LT"/>
        </w:rPr>
        <w:t xml:space="preserve"> </w:t>
      </w:r>
      <w:r w:rsidRPr="0049148B">
        <w:rPr>
          <w:rFonts w:ascii="Arial" w:hAnsi="Arial" w:cs="Arial"/>
          <w:sz w:val="22"/>
          <w:szCs w:val="22"/>
          <w:lang w:val="lt-LT"/>
        </w:rPr>
        <w:t xml:space="preserve">Prašome vadovautis pateikta </w:t>
      </w:r>
      <w:r>
        <w:rPr>
          <w:rFonts w:ascii="Arial" w:hAnsi="Arial" w:cs="Arial"/>
          <w:sz w:val="22"/>
          <w:szCs w:val="22"/>
          <w:lang w:val="lt-LT"/>
        </w:rPr>
        <w:t xml:space="preserve">patikslinta </w:t>
      </w:r>
      <w:r w:rsidRPr="0049148B">
        <w:rPr>
          <w:rFonts w:ascii="Arial" w:hAnsi="Arial" w:cs="Arial"/>
          <w:sz w:val="22"/>
          <w:szCs w:val="22"/>
          <w:lang w:val="lt-LT"/>
        </w:rPr>
        <w:t>TS/TU</w:t>
      </w:r>
      <w:r w:rsidR="00B44EBF">
        <w:rPr>
          <w:rFonts w:ascii="Arial" w:hAnsi="Arial" w:cs="Arial"/>
          <w:sz w:val="22"/>
          <w:szCs w:val="22"/>
          <w:lang w:val="lt-LT"/>
        </w:rPr>
        <w:t xml:space="preserve"> (žr. pridedamą fail</w:t>
      </w:r>
      <w:r w:rsidR="00741295">
        <w:rPr>
          <w:rFonts w:ascii="Arial" w:hAnsi="Arial" w:cs="Arial"/>
          <w:sz w:val="22"/>
          <w:szCs w:val="22"/>
          <w:lang w:val="lt-LT"/>
        </w:rPr>
        <w:t>ą</w:t>
      </w:r>
      <w:r w:rsidR="00B44EBF">
        <w:rPr>
          <w:rFonts w:ascii="Arial" w:hAnsi="Arial" w:cs="Arial"/>
          <w:sz w:val="22"/>
          <w:szCs w:val="22"/>
          <w:lang w:val="lt-LT"/>
        </w:rPr>
        <w:t xml:space="preserve"> </w:t>
      </w:r>
      <w:r w:rsidR="00741295">
        <w:rPr>
          <w:rFonts w:ascii="Arial" w:hAnsi="Arial" w:cs="Arial"/>
          <w:sz w:val="22"/>
          <w:szCs w:val="22"/>
          <w:lang w:val="lt-LT"/>
        </w:rPr>
        <w:t>,,</w:t>
      </w:r>
      <w:r w:rsidR="00B44EBF">
        <w:rPr>
          <w:rFonts w:ascii="Arial" w:hAnsi="Arial" w:cs="Arial"/>
          <w:sz w:val="22"/>
          <w:szCs w:val="22"/>
          <w:lang w:val="lt-LT"/>
        </w:rPr>
        <w:t>TU</w:t>
      </w:r>
      <w:r w:rsidR="00160ED7">
        <w:rPr>
          <w:rFonts w:ascii="Arial" w:hAnsi="Arial" w:cs="Arial"/>
          <w:sz w:val="22"/>
          <w:szCs w:val="22"/>
          <w:lang w:val="lt-LT"/>
        </w:rPr>
        <w:t>01</w:t>
      </w:r>
      <w:r w:rsidR="00B44EBF">
        <w:rPr>
          <w:rFonts w:ascii="Arial" w:hAnsi="Arial" w:cs="Arial"/>
          <w:sz w:val="22"/>
          <w:szCs w:val="22"/>
          <w:lang w:val="lt-LT"/>
        </w:rPr>
        <w:t xml:space="preserve"> pat</w:t>
      </w:r>
      <w:r w:rsidR="00741295">
        <w:rPr>
          <w:rFonts w:ascii="Arial" w:hAnsi="Arial" w:cs="Arial"/>
          <w:sz w:val="22"/>
          <w:szCs w:val="22"/>
          <w:lang w:val="lt-LT"/>
        </w:rPr>
        <w:t>i</w:t>
      </w:r>
      <w:r w:rsidR="00B44EBF">
        <w:rPr>
          <w:rFonts w:ascii="Arial" w:hAnsi="Arial" w:cs="Arial"/>
          <w:sz w:val="22"/>
          <w:szCs w:val="22"/>
          <w:lang w:val="lt-LT"/>
        </w:rPr>
        <w:t>kslinta.zip</w:t>
      </w:r>
      <w:r w:rsidR="00741295">
        <w:rPr>
          <w:rFonts w:ascii="Arial" w:hAnsi="Arial" w:cs="Arial"/>
          <w:sz w:val="22"/>
          <w:szCs w:val="22"/>
          <w:lang w:val="lt-LT"/>
        </w:rPr>
        <w:t>‘‘</w:t>
      </w:r>
      <w:r w:rsidR="00B44EBF">
        <w:rPr>
          <w:rFonts w:ascii="Arial" w:hAnsi="Arial" w:cs="Arial"/>
          <w:sz w:val="22"/>
          <w:szCs w:val="22"/>
          <w:lang w:val="lt-LT"/>
        </w:rPr>
        <w:t>)</w:t>
      </w:r>
      <w:r w:rsidRPr="0049148B">
        <w:rPr>
          <w:rFonts w:ascii="Arial" w:hAnsi="Arial" w:cs="Arial"/>
          <w:sz w:val="22"/>
          <w:szCs w:val="22"/>
          <w:lang w:val="lt-LT"/>
        </w:rPr>
        <w:t xml:space="preserve">. Atkreipiame </w:t>
      </w:r>
      <w:r w:rsidR="00B44EBF">
        <w:rPr>
          <w:rFonts w:ascii="Arial" w:hAnsi="Arial" w:cs="Arial"/>
          <w:sz w:val="22"/>
          <w:szCs w:val="22"/>
          <w:lang w:val="lt-LT"/>
        </w:rPr>
        <w:t xml:space="preserve">tiekėjų </w:t>
      </w:r>
      <w:r w:rsidRPr="0049148B">
        <w:rPr>
          <w:rFonts w:ascii="Arial" w:hAnsi="Arial" w:cs="Arial"/>
          <w:sz w:val="22"/>
          <w:szCs w:val="22"/>
          <w:lang w:val="lt-LT"/>
        </w:rPr>
        <w:t>dėmesį</w:t>
      </w:r>
      <w:r w:rsidR="00B44EBF">
        <w:rPr>
          <w:rFonts w:ascii="Arial" w:hAnsi="Arial" w:cs="Arial"/>
          <w:sz w:val="22"/>
          <w:szCs w:val="22"/>
          <w:lang w:val="lt-LT"/>
        </w:rPr>
        <w:t xml:space="preserve"> į tai</w:t>
      </w:r>
      <w:r w:rsidRPr="0049148B">
        <w:rPr>
          <w:rFonts w:ascii="Arial" w:hAnsi="Arial" w:cs="Arial"/>
          <w:sz w:val="22"/>
          <w:szCs w:val="22"/>
          <w:lang w:val="lt-LT"/>
        </w:rPr>
        <w:t>, kad kelio inžinerinis statinys nėra keičiamas.</w:t>
      </w:r>
    </w:p>
    <w:p w14:paraId="5E95D56B" w14:textId="77777777" w:rsidR="006373C4" w:rsidRPr="0049148B" w:rsidRDefault="006373C4" w:rsidP="006373C4">
      <w:pPr>
        <w:jc w:val="both"/>
        <w:rPr>
          <w:rFonts w:ascii="Arial" w:hAnsi="Arial" w:cs="Arial"/>
          <w:b/>
          <w:bCs/>
          <w:sz w:val="22"/>
          <w:szCs w:val="22"/>
          <w:lang w:val="lt-LT"/>
        </w:rPr>
      </w:pPr>
    </w:p>
    <w:p w14:paraId="352946B5" w14:textId="0B06430D"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6. Klausimas</w:t>
      </w:r>
      <w:r w:rsidR="00B44EBF">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Atkreipiame dėmesį, kad Techninėje specifikacijoje nustatyti reikalavimai, susiję su apjungiamųjų kelių projektavimu (jeigu yra projektuojami), naujų nuovažų įrengimu, autobusų sustojimo aikštelių įrengimu ar perkėlimu, uždarų lietaus nuotekų sistemų projektavimu kaip atskiromis projekto dalimis bei kitais sprendiniais, kurie pagal savo pobūdį būdingi kelio rekonstrukcijai, tačiau nėra tiesiogiai susiję su pirkimo objektu – kelio kapitaliniu remontu. Vadovaujantis Viešųjų pirkimų įstatymo 17 straipsnyje įtvirtintais skaidrumo ir proporcingumo principais, prašome paaiškinti, kokiu teisiniu ir faktiniu pagrindu minėti reikalavimai laikytini privaloma pirkimo objekto apimtimi.</w:t>
      </w:r>
    </w:p>
    <w:p w14:paraId="0B8A699F" w14:textId="61A431D1"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160ED7">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vadovautis pateikta</w:t>
      </w:r>
      <w:r>
        <w:rPr>
          <w:rFonts w:ascii="Arial" w:hAnsi="Arial" w:cs="Arial"/>
          <w:sz w:val="22"/>
          <w:szCs w:val="22"/>
          <w:lang w:val="lt-LT"/>
        </w:rPr>
        <w:t xml:space="preserve"> patikslinta</w:t>
      </w:r>
      <w:r w:rsidRPr="0049148B">
        <w:rPr>
          <w:rFonts w:ascii="Arial" w:hAnsi="Arial" w:cs="Arial"/>
          <w:sz w:val="22"/>
          <w:szCs w:val="22"/>
          <w:lang w:val="lt-LT"/>
        </w:rPr>
        <w:t xml:space="preserve"> TS/TU</w:t>
      </w:r>
      <w:r w:rsidR="00160ED7">
        <w:rPr>
          <w:rFonts w:ascii="Arial" w:hAnsi="Arial" w:cs="Arial"/>
          <w:sz w:val="22"/>
          <w:szCs w:val="22"/>
          <w:lang w:val="lt-LT"/>
        </w:rPr>
        <w:t xml:space="preserve"> (žr. pridedamą failą ,,TU01 patikslinta.zip‘‘)</w:t>
      </w:r>
      <w:r w:rsidRPr="0049148B">
        <w:rPr>
          <w:rFonts w:ascii="Arial" w:hAnsi="Arial" w:cs="Arial"/>
          <w:sz w:val="22"/>
          <w:szCs w:val="22"/>
          <w:lang w:val="lt-LT"/>
        </w:rPr>
        <w:t>. Atkreipiame dėmesį, kad kelio inžinerinis statinys nėra keičiamas.</w:t>
      </w:r>
    </w:p>
    <w:p w14:paraId="5802A066" w14:textId="77777777" w:rsidR="006373C4" w:rsidRPr="0049148B" w:rsidRDefault="006373C4" w:rsidP="006373C4">
      <w:pPr>
        <w:jc w:val="both"/>
        <w:rPr>
          <w:rFonts w:ascii="Arial" w:hAnsi="Arial" w:cs="Arial"/>
          <w:b/>
          <w:bCs/>
          <w:sz w:val="22"/>
          <w:szCs w:val="22"/>
          <w:lang w:val="lt-LT"/>
        </w:rPr>
      </w:pPr>
    </w:p>
    <w:p w14:paraId="77D04643" w14:textId="77777777" w:rsidR="006373C4" w:rsidRPr="0049148B" w:rsidRDefault="006373C4" w:rsidP="006373C4">
      <w:pPr>
        <w:ind w:left="720"/>
        <w:jc w:val="both"/>
        <w:rPr>
          <w:rFonts w:ascii="Arial" w:hAnsi="Arial" w:cs="Arial"/>
          <w:sz w:val="22"/>
          <w:szCs w:val="22"/>
          <w:lang w:val="lt-LT"/>
        </w:rPr>
      </w:pPr>
      <w:r w:rsidRPr="0049148B">
        <w:rPr>
          <w:rFonts w:ascii="Arial" w:hAnsi="Arial" w:cs="Arial"/>
          <w:b/>
          <w:bCs/>
          <w:sz w:val="22"/>
          <w:szCs w:val="22"/>
          <w:lang w:val="lt-LT"/>
        </w:rPr>
        <w:t xml:space="preserve">7. Klausimas: </w:t>
      </w:r>
      <w:r w:rsidRPr="0049148B">
        <w:rPr>
          <w:rFonts w:ascii="Arial" w:hAnsi="Arial" w:cs="Arial"/>
          <w:sz w:val="22"/>
          <w:szCs w:val="22"/>
          <w:lang w:val="lt-LT"/>
        </w:rPr>
        <w:t>Užsakovas 2025-12-10 rašte Nr. 2025-SD-914 „DĖL PIRKIMO DOKUMENTŲ PAAIŠKINIMO / PATIKSLINIMO“ atsakė į 5 klausimą (dėl privedimų nuo autobusų sustojimo aikštelių iki artimiausių sankryžų ar nuovažų projektavimo poreikio): „Poreikis nustatomas projektavimo metu“.</w:t>
      </w:r>
    </w:p>
    <w:p w14:paraId="0C24770C"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Prašome paaiškinti, kokiais konkrečiais pirkimo dokumentuose pateiktais duomenimis bei kokiu teisiniu pagrindu Tiekėjas, rengdamas pasiūlymą, turi remtis nustatydamas, ar toks poreikis egzistuoja, t. y. kaip objektyviai įvertinti šių darbų apimtis pasiūlymo teikimo etape.</w:t>
      </w:r>
    </w:p>
    <w:p w14:paraId="6DF7C0D4" w14:textId="7F078B50"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160ED7">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Projektuotojo pareiga išanalizuoti situaciją, įvertinti srautus ir priimti sprendimą ar privedimo takai yra reikalingi.</w:t>
      </w:r>
    </w:p>
    <w:p w14:paraId="54AD6B11" w14:textId="77777777" w:rsidR="006373C4" w:rsidRPr="0049148B" w:rsidRDefault="006373C4" w:rsidP="006373C4">
      <w:pPr>
        <w:jc w:val="both"/>
        <w:rPr>
          <w:rFonts w:ascii="Arial" w:hAnsi="Arial" w:cs="Arial"/>
          <w:b/>
          <w:bCs/>
          <w:sz w:val="22"/>
          <w:szCs w:val="22"/>
          <w:lang w:val="lt-LT"/>
        </w:rPr>
      </w:pPr>
    </w:p>
    <w:p w14:paraId="1BF1544D" w14:textId="44E794DF"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t>8. Klausimas</w:t>
      </w:r>
      <w:r w:rsidR="00BC0219">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patikslinti ar esamą seną mūrinį paviljoną reikės nugriauti?</w:t>
      </w:r>
    </w:p>
    <w:p w14:paraId="143BE1BF" w14:textId="590B6F45"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t>Atsakymas</w:t>
      </w:r>
      <w:r w:rsidR="00BC0219">
        <w:rPr>
          <w:rFonts w:ascii="Arial" w:hAnsi="Arial" w:cs="Arial"/>
          <w:b/>
          <w:bCs/>
          <w:sz w:val="22"/>
          <w:szCs w:val="22"/>
          <w:lang w:val="lt-LT"/>
        </w:rPr>
        <w:t>.</w:t>
      </w:r>
      <w:r w:rsidRPr="0049148B">
        <w:rPr>
          <w:rFonts w:ascii="Arial" w:hAnsi="Arial" w:cs="Arial"/>
          <w:sz w:val="22"/>
          <w:szCs w:val="22"/>
          <w:lang w:val="lt-LT"/>
        </w:rPr>
        <w:t xml:space="preserve"> Patvirtiname, kad seną mūrinį paviljoną reikės nugriauti.</w:t>
      </w:r>
    </w:p>
    <w:p w14:paraId="585012B5" w14:textId="77777777" w:rsidR="006373C4" w:rsidRPr="0049148B" w:rsidRDefault="006373C4" w:rsidP="006373C4">
      <w:pPr>
        <w:ind w:firstLine="714"/>
        <w:jc w:val="both"/>
        <w:rPr>
          <w:rFonts w:ascii="Arial" w:hAnsi="Arial" w:cs="Arial"/>
          <w:b/>
          <w:bCs/>
          <w:sz w:val="22"/>
          <w:szCs w:val="22"/>
          <w:lang w:val="lt-LT"/>
        </w:rPr>
      </w:pPr>
    </w:p>
    <w:p w14:paraId="12EA9E0C" w14:textId="7634C930" w:rsidR="006373C4" w:rsidRPr="0049148B" w:rsidRDefault="006373C4" w:rsidP="006373C4">
      <w:pPr>
        <w:ind w:left="714"/>
        <w:jc w:val="both"/>
        <w:rPr>
          <w:rFonts w:ascii="Arial" w:hAnsi="Arial" w:cs="Arial"/>
          <w:b/>
          <w:bCs/>
          <w:sz w:val="22"/>
          <w:szCs w:val="22"/>
          <w:lang w:val="lt-LT"/>
        </w:rPr>
      </w:pPr>
      <w:r w:rsidRPr="0049148B">
        <w:rPr>
          <w:rFonts w:ascii="Arial" w:hAnsi="Arial" w:cs="Arial"/>
          <w:b/>
          <w:bCs/>
          <w:sz w:val="22"/>
          <w:szCs w:val="22"/>
          <w:lang w:val="lt-LT"/>
        </w:rPr>
        <w:t>9. Klausimas</w:t>
      </w:r>
      <w:r w:rsidR="00F471CB">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patikslint ar atsiradus poreikiui suprojektuoti privedimus nuo autobusų sustojimo aikštelių iki artimiausių sankryžų ar nuovažų, taip pat reikės projektuoti nežymėtus pėsčiųjų perėjimus per kelią, kurie turėtų būti apšviesti?</w:t>
      </w:r>
    </w:p>
    <w:p w14:paraId="4DBDE23D" w14:textId="0FF120BA"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BC0219">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 xml:space="preserve">Patvirtiname, kad </w:t>
      </w:r>
      <w:r>
        <w:rPr>
          <w:rFonts w:ascii="Arial" w:hAnsi="Arial" w:cs="Arial"/>
          <w:sz w:val="22"/>
          <w:szCs w:val="22"/>
          <w:lang w:val="lt-LT"/>
        </w:rPr>
        <w:t>r</w:t>
      </w:r>
      <w:r w:rsidRPr="0049148B">
        <w:rPr>
          <w:rFonts w:ascii="Arial" w:hAnsi="Arial" w:cs="Arial"/>
          <w:sz w:val="22"/>
          <w:szCs w:val="22"/>
          <w:lang w:val="lt-LT"/>
        </w:rPr>
        <w:t>eikės suprojektuoti nežymėtus pėsčiųjų perėjimus per kelią. Apšvietimo projektuoti nereikės.</w:t>
      </w:r>
    </w:p>
    <w:p w14:paraId="0E132526" w14:textId="77777777" w:rsidR="006373C4" w:rsidRPr="0049148B" w:rsidRDefault="006373C4" w:rsidP="000A5BBF">
      <w:pPr>
        <w:jc w:val="both"/>
        <w:rPr>
          <w:rFonts w:ascii="Arial" w:hAnsi="Arial" w:cs="Arial"/>
          <w:sz w:val="22"/>
          <w:szCs w:val="22"/>
          <w:lang w:val="lt-LT"/>
        </w:rPr>
      </w:pPr>
    </w:p>
    <w:p w14:paraId="0F84DF0D" w14:textId="67F1E0A2"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10. Klausimas</w:t>
      </w:r>
      <w:r w:rsidR="00BC0219">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 xml:space="preserve">TS 10.20 punkte „Apsaugos sistemos nuo laukinių gyvūnų (ASNLG) ir pavienės apsaugos priemonės nuo laukinių gyvūnų“ nurodoma, kad reikalinga įvertinti tokių priemonių poreikį, peržiūrėti esamas priemones ir, jei reikia, jas koreguoti. </w:t>
      </w:r>
    </w:p>
    <w:p w14:paraId="776DAAB2"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Atkreipiame dėmesį, kad minėtų priemonių objektyvus poreikis gali būti nustatomas tik pradėjus projektavimo darbus.</w:t>
      </w:r>
    </w:p>
    <w:p w14:paraId="453A589D"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lastRenderedPageBreak/>
        <w:t>Vadovaujantis Viešųjų pirkimų įstatymo 17 straipsnyje įtvirtintais skaidrumo ir proporcingumo principais bei teismų ir Viešųjų pirkimų tarnybos praktika, profesionalumo kriterijus nereiškia pareigos Tiekėjui prisiimti neapibrėžtą ir iš anksto neįvertinamą riziką.</w:t>
      </w:r>
    </w:p>
    <w:p w14:paraId="6A6652E1"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Prašome paaiškinti, kokiais konkrečiais pirkimo dokumentuose pateiktais duomenimis ir teisės aktais Tiekėjas, rengdamas pasiūlymą, turėtų objektyviai nustatyti aukščiau minimų priemonių projektavimo poreikį, įvertinti tokių darbų apimtį ir numatomą kainą, jei toks poreikis atsiras tik projektavimo metu.</w:t>
      </w:r>
    </w:p>
    <w:p w14:paraId="72866564" w14:textId="30E30992" w:rsidR="006373C4" w:rsidRPr="0049148B" w:rsidRDefault="006373C4" w:rsidP="006373C4">
      <w:pPr>
        <w:ind w:firstLine="714"/>
        <w:rPr>
          <w:rFonts w:ascii="Arial" w:hAnsi="Arial" w:cs="Arial"/>
          <w:sz w:val="22"/>
          <w:szCs w:val="22"/>
          <w:lang w:val="lt-LT"/>
        </w:rPr>
      </w:pPr>
      <w:r w:rsidRPr="0049148B">
        <w:rPr>
          <w:rFonts w:ascii="Arial" w:hAnsi="Arial" w:cs="Arial"/>
          <w:b/>
          <w:bCs/>
          <w:sz w:val="22"/>
          <w:szCs w:val="22"/>
          <w:lang w:val="lt-LT"/>
        </w:rPr>
        <w:t>Atsakymas</w:t>
      </w:r>
      <w:r w:rsidR="00077536">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Patiksliname TU 11.17 punktą</w:t>
      </w:r>
      <w:r w:rsidR="00032C6C">
        <w:rPr>
          <w:rFonts w:ascii="Arial" w:hAnsi="Arial" w:cs="Arial"/>
          <w:sz w:val="22"/>
          <w:szCs w:val="22"/>
          <w:lang w:val="lt-LT"/>
        </w:rPr>
        <w:t xml:space="preserve"> (žr. pridedamą failą ,,TU01 patikslinta.zip‘‘</w:t>
      </w:r>
      <w:r w:rsidRPr="0049148B">
        <w:rPr>
          <w:rFonts w:ascii="Arial" w:hAnsi="Arial" w:cs="Arial"/>
          <w:sz w:val="22"/>
          <w:szCs w:val="22"/>
          <w:lang w:val="lt-LT"/>
        </w:rPr>
        <w:t>:</w:t>
      </w:r>
    </w:p>
    <w:p w14:paraId="28EC9D7F" w14:textId="77777777" w:rsidR="006373C4" w:rsidRPr="0049148B" w:rsidRDefault="006373C4" w:rsidP="006373C4">
      <w:pPr>
        <w:ind w:left="714"/>
        <w:rPr>
          <w:rFonts w:ascii="Arial" w:hAnsi="Arial" w:cs="Arial"/>
          <w:color w:val="000000"/>
          <w:sz w:val="22"/>
          <w:szCs w:val="22"/>
          <w:lang w:val="lt-LT"/>
        </w:rPr>
      </w:pPr>
      <w:r w:rsidRPr="0049148B">
        <w:rPr>
          <w:rFonts w:ascii="Arial" w:hAnsi="Arial" w:cs="Arial"/>
          <w:color w:val="000000"/>
          <w:sz w:val="22"/>
          <w:szCs w:val="22"/>
          <w:lang w:val="lt-LT"/>
        </w:rPr>
        <w:t>11.17. laukinių gyvūnų apsaugos sistemos: vadovautis parengtu ir pateiktu apsaugos sistemų nuo laukinių gyvūnų paprastojo remonto aprašu;</w:t>
      </w:r>
    </w:p>
    <w:p w14:paraId="1862E7D5" w14:textId="4D68BAA7" w:rsidR="006373C4" w:rsidRPr="0049148B" w:rsidRDefault="006373C4" w:rsidP="006373C4">
      <w:pPr>
        <w:ind w:firstLine="714"/>
        <w:rPr>
          <w:rFonts w:ascii="Arial" w:hAnsi="Arial" w:cs="Arial"/>
          <w:sz w:val="22"/>
          <w:szCs w:val="22"/>
          <w:lang w:val="lt-LT" w:eastAsia="lt-LT"/>
        </w:rPr>
      </w:pPr>
      <w:r w:rsidRPr="0049148B">
        <w:rPr>
          <w:rFonts w:ascii="Arial" w:hAnsi="Arial" w:cs="Arial"/>
          <w:sz w:val="22"/>
          <w:szCs w:val="22"/>
          <w:lang w:val="lt-LT"/>
        </w:rPr>
        <w:t>Patiksliname</w:t>
      </w:r>
      <w:r w:rsidRPr="0049148B">
        <w:rPr>
          <w:rFonts w:ascii="Arial" w:hAnsi="Arial" w:cs="Arial"/>
          <w:sz w:val="22"/>
          <w:szCs w:val="22"/>
          <w:lang w:val="lt-LT" w:eastAsia="lt-LT"/>
        </w:rPr>
        <w:t xml:space="preserve"> TS 10.20 punktą</w:t>
      </w:r>
      <w:r w:rsidR="00032C6C">
        <w:rPr>
          <w:rFonts w:ascii="Arial" w:hAnsi="Arial" w:cs="Arial"/>
          <w:sz w:val="22"/>
          <w:szCs w:val="22"/>
          <w:lang w:val="lt-LT" w:eastAsia="lt-LT"/>
        </w:rPr>
        <w:t xml:space="preserve"> (</w:t>
      </w:r>
      <w:r w:rsidR="00032C6C">
        <w:rPr>
          <w:rFonts w:ascii="Arial" w:hAnsi="Arial" w:cs="Arial"/>
          <w:sz w:val="22"/>
          <w:szCs w:val="22"/>
          <w:lang w:val="lt-LT"/>
        </w:rPr>
        <w:t>žr. pridedamą failą ,,TU01 patikslinta.zip‘‘)</w:t>
      </w:r>
      <w:r w:rsidRPr="0049148B">
        <w:rPr>
          <w:rFonts w:ascii="Arial" w:hAnsi="Arial" w:cs="Arial"/>
          <w:sz w:val="22"/>
          <w:szCs w:val="22"/>
          <w:lang w:val="lt-LT" w:eastAsia="lt-LT"/>
        </w:rPr>
        <w:t>:</w:t>
      </w:r>
    </w:p>
    <w:p w14:paraId="25648FED" w14:textId="77777777" w:rsidR="006373C4" w:rsidRPr="0049148B" w:rsidRDefault="006373C4" w:rsidP="006373C4">
      <w:pPr>
        <w:ind w:left="567" w:firstLine="153"/>
        <w:rPr>
          <w:rFonts w:ascii="Arial" w:hAnsi="Arial" w:cs="Arial"/>
          <w:b/>
          <w:bCs/>
          <w:color w:val="000000"/>
          <w:sz w:val="22"/>
          <w:szCs w:val="22"/>
          <w:lang w:val="lt-LT"/>
        </w:rPr>
      </w:pPr>
      <w:r w:rsidRPr="0049148B">
        <w:rPr>
          <w:rFonts w:ascii="Arial" w:hAnsi="Arial" w:cs="Arial"/>
          <w:b/>
          <w:bCs/>
          <w:color w:val="000000"/>
          <w:sz w:val="22"/>
          <w:szCs w:val="22"/>
          <w:lang w:val="lt-LT"/>
        </w:rPr>
        <w:t xml:space="preserve">10.20.  Apsaugos sistemos nuo laukinių gyvūnų (ASNLG) ir pavienės apsaugos priemonės nuo laukinių gyvūnų </w:t>
      </w:r>
    </w:p>
    <w:p w14:paraId="1DF23DC2" w14:textId="77777777" w:rsidR="006373C4" w:rsidRPr="0049148B" w:rsidRDefault="006373C4" w:rsidP="006373C4">
      <w:pPr>
        <w:spacing w:line="259" w:lineRule="auto"/>
        <w:ind w:left="567"/>
        <w:contextualSpacing/>
        <w:jc w:val="both"/>
        <w:rPr>
          <w:rFonts w:ascii="Arial" w:hAnsi="Arial" w:cs="Arial"/>
          <w:color w:val="000000"/>
          <w:sz w:val="22"/>
          <w:szCs w:val="22"/>
          <w:lang w:val="lt-LT"/>
        </w:rPr>
      </w:pPr>
      <w:r w:rsidRPr="0049148B">
        <w:rPr>
          <w:rFonts w:ascii="Arial" w:hAnsi="Arial" w:cs="Arial"/>
          <w:color w:val="000000"/>
          <w:sz w:val="22"/>
          <w:szCs w:val="22"/>
          <w:lang w:val="lt-LT"/>
        </w:rPr>
        <w:t xml:space="preserve">Vadovautis parengtu magistralinio kelio A6 Kaunas–Zarasai–Daugpilis ruožo nuo 133,8 iki 165,75 km </w:t>
      </w:r>
      <w:bookmarkStart w:id="0" w:name="_Hlk219209667"/>
      <w:r w:rsidRPr="0049148B">
        <w:rPr>
          <w:rFonts w:ascii="Arial" w:hAnsi="Arial" w:cs="Arial"/>
          <w:color w:val="000000"/>
          <w:sz w:val="22"/>
          <w:szCs w:val="22"/>
          <w:lang w:val="lt-LT"/>
        </w:rPr>
        <w:t xml:space="preserve">apsaugos sistemų nuo laukinių gyvūnų </w:t>
      </w:r>
      <w:bookmarkEnd w:id="0"/>
      <w:r w:rsidRPr="0049148B">
        <w:rPr>
          <w:rFonts w:ascii="Arial" w:hAnsi="Arial" w:cs="Arial"/>
          <w:color w:val="000000"/>
          <w:sz w:val="22"/>
          <w:szCs w:val="22"/>
          <w:lang w:val="lt-LT"/>
        </w:rPr>
        <w:t>paprastojo remonto aprašu. Aprašas suskaidytas į ruožus. Į planuojamo kapitalinio remonto atkarpą patenka 3 paprastojo remonto aprašo ruožai. Tai: 1 ruožas nuo 145,001 km iki 152,656 km (Priedas Nr. 9), 2 ruožas nuo 152,657 km iki 162,035 km (Priedas Nr. 10) ir 3 ruožas nuo 162,116 km iki 165,0 km (Priedas Nr.11).</w:t>
      </w:r>
    </w:p>
    <w:p w14:paraId="7137F9F7" w14:textId="77777777" w:rsidR="006373C4" w:rsidRPr="0049148B" w:rsidRDefault="006373C4" w:rsidP="006373C4">
      <w:pPr>
        <w:spacing w:line="259" w:lineRule="auto"/>
        <w:ind w:left="567"/>
        <w:contextualSpacing/>
        <w:jc w:val="both"/>
        <w:rPr>
          <w:rFonts w:ascii="Arial" w:hAnsi="Arial" w:cs="Arial"/>
          <w:color w:val="000000"/>
          <w:sz w:val="22"/>
          <w:szCs w:val="22"/>
          <w:lang w:val="lt-LT"/>
        </w:rPr>
      </w:pPr>
      <w:r w:rsidRPr="0049148B">
        <w:rPr>
          <w:rFonts w:ascii="Arial" w:hAnsi="Arial" w:cs="Arial"/>
          <w:color w:val="000000"/>
          <w:sz w:val="22"/>
          <w:szCs w:val="22"/>
          <w:lang w:val="lt-LT"/>
        </w:rPr>
        <w:t>Ruožuose nuo 150,072 km iki 152,656 km ir nuo 162,116 km iki 162,832 apsaugos sistemų nuo laukinių gyvūnų įrengimo darbai bus vykdomi pagal parengta paprastojo remonto aprašą (sutartyje numatoma darbų pabaiga 2026 m. 07 mėn.). Vykdant kapitalinio remonto projekto rengimo darbus atsižvelgti į šių ruožų projektinius sprendinius ir/ar jau tuo metu atliktus darbus, bei būsimus kapitalinio remonto projektinius sprendinius maksimaliai pritaikyti prie pateikto aprašo sprendinių. Įrengtos apsaugos sistemos nuo laukinių gyvūnų neardomos bei nekeičiamos.</w:t>
      </w:r>
    </w:p>
    <w:p w14:paraId="0B7D654E" w14:textId="77777777" w:rsidR="006373C4" w:rsidRPr="0049148B" w:rsidRDefault="006373C4" w:rsidP="006373C4">
      <w:pPr>
        <w:spacing w:line="259" w:lineRule="auto"/>
        <w:ind w:left="567"/>
        <w:contextualSpacing/>
        <w:jc w:val="both"/>
        <w:rPr>
          <w:rFonts w:ascii="Arial" w:hAnsi="Arial" w:cs="Arial"/>
          <w:color w:val="000000"/>
          <w:sz w:val="22"/>
          <w:szCs w:val="22"/>
          <w:lang w:val="lt-LT"/>
        </w:rPr>
      </w:pPr>
      <w:r w:rsidRPr="0049148B">
        <w:rPr>
          <w:rFonts w:ascii="Arial" w:hAnsi="Arial" w:cs="Arial"/>
          <w:color w:val="000000"/>
          <w:sz w:val="22"/>
          <w:szCs w:val="22"/>
          <w:lang w:val="lt-LT"/>
        </w:rPr>
        <w:t xml:space="preserve">Ruože nuo 159,0 km iki 160,0 km dešinėje kelio pusėje tvoros įrengimo darbai jau atlikti. Šie atlikti darbai taip pat turi būti pritaikyti prie kapitalinio remonto projektinių sprendinių. </w:t>
      </w:r>
    </w:p>
    <w:p w14:paraId="64A41C74" w14:textId="77777777" w:rsidR="006373C4" w:rsidRPr="0049148B" w:rsidRDefault="006373C4" w:rsidP="006373C4">
      <w:pPr>
        <w:spacing w:line="259" w:lineRule="auto"/>
        <w:ind w:left="567"/>
        <w:contextualSpacing/>
        <w:jc w:val="both"/>
        <w:rPr>
          <w:rFonts w:ascii="Arial" w:hAnsi="Arial" w:cs="Arial"/>
          <w:color w:val="000000"/>
          <w:sz w:val="22"/>
          <w:szCs w:val="22"/>
          <w:lang w:val="lt-LT"/>
        </w:rPr>
      </w:pPr>
      <w:r w:rsidRPr="0049148B">
        <w:rPr>
          <w:rFonts w:ascii="Arial" w:hAnsi="Arial" w:cs="Arial"/>
          <w:color w:val="000000"/>
          <w:sz w:val="22"/>
          <w:szCs w:val="22"/>
          <w:lang w:val="lt-LT"/>
        </w:rPr>
        <w:t>Likę šio ruožo aprašo neįgyvendinti sprendiniai, su kiek įmanoma mažesniais pakeitimais (jei kyla poreikis) turi būti perkelti į kapitalinio remonto projekto apimtį.</w:t>
      </w:r>
    </w:p>
    <w:p w14:paraId="0544A50A" w14:textId="59398C12" w:rsidR="006373C4" w:rsidRPr="000A5BBF" w:rsidRDefault="006373C4" w:rsidP="000A5BBF">
      <w:pPr>
        <w:spacing w:line="259" w:lineRule="auto"/>
        <w:ind w:firstLine="567"/>
        <w:contextualSpacing/>
        <w:jc w:val="both"/>
        <w:rPr>
          <w:rFonts w:ascii="Arial" w:hAnsi="Arial" w:cs="Arial"/>
          <w:color w:val="000000"/>
          <w:sz w:val="22"/>
          <w:szCs w:val="22"/>
          <w:lang w:val="lt-LT"/>
        </w:rPr>
      </w:pPr>
      <w:r w:rsidRPr="0049148B">
        <w:rPr>
          <w:rFonts w:ascii="Arial" w:hAnsi="Arial" w:cs="Arial"/>
          <w:color w:val="000000"/>
          <w:sz w:val="22"/>
          <w:szCs w:val="22"/>
          <w:lang w:val="lt-LT"/>
        </w:rPr>
        <w:t>Visos įrengtos apsaugos sistemos nuo laukinių gyvūnų lieka, jos neardomos bei nekeičiamos.</w:t>
      </w:r>
    </w:p>
    <w:p w14:paraId="357C1859" w14:textId="77777777" w:rsidR="006373C4" w:rsidRPr="0049148B" w:rsidRDefault="006373C4" w:rsidP="006373C4">
      <w:pPr>
        <w:ind w:firstLine="714"/>
        <w:jc w:val="both"/>
        <w:rPr>
          <w:rFonts w:ascii="Arial" w:hAnsi="Arial" w:cs="Arial"/>
          <w:sz w:val="22"/>
          <w:szCs w:val="22"/>
          <w:lang w:val="lt-LT"/>
        </w:rPr>
      </w:pPr>
    </w:p>
    <w:p w14:paraId="74BECC25" w14:textId="77777777" w:rsidR="006373C4" w:rsidRPr="0049148B" w:rsidRDefault="006373C4" w:rsidP="006373C4">
      <w:pPr>
        <w:ind w:left="714" w:firstLine="6"/>
        <w:jc w:val="both"/>
        <w:rPr>
          <w:rFonts w:ascii="Arial" w:hAnsi="Arial" w:cs="Arial"/>
          <w:sz w:val="22"/>
          <w:szCs w:val="22"/>
          <w:lang w:val="lt-LT"/>
        </w:rPr>
      </w:pPr>
      <w:r w:rsidRPr="0049148B">
        <w:rPr>
          <w:rFonts w:ascii="Arial" w:hAnsi="Arial" w:cs="Arial"/>
          <w:b/>
          <w:bCs/>
          <w:sz w:val="22"/>
          <w:szCs w:val="22"/>
          <w:lang w:val="lt-LT"/>
        </w:rPr>
        <w:t>11. Klausimas:</w:t>
      </w:r>
      <w:r w:rsidRPr="0049148B">
        <w:rPr>
          <w:rFonts w:ascii="Arial" w:hAnsi="Arial" w:cs="Arial"/>
          <w:sz w:val="22"/>
          <w:szCs w:val="22"/>
          <w:lang w:val="lt-LT"/>
        </w:rPr>
        <w:t xml:space="preserve"> Techninės specifikacijos 11 skyriuje nurodoma, kad, jei eismo juostų skaičiaus nepavyksta išlaikyti kaip esamoje situacijoje, prie visų kitų, pateikiamos ir darbų rangovo siūlomos alternatyvos.</w:t>
      </w:r>
    </w:p>
    <w:p w14:paraId="56AAA206" w14:textId="77777777" w:rsidR="006373C4" w:rsidRPr="0049148B" w:rsidRDefault="006373C4" w:rsidP="006373C4">
      <w:pPr>
        <w:ind w:firstLine="714"/>
        <w:jc w:val="both"/>
        <w:rPr>
          <w:rFonts w:ascii="Arial" w:hAnsi="Arial" w:cs="Arial"/>
          <w:sz w:val="22"/>
          <w:szCs w:val="22"/>
          <w:lang w:val="lt-LT"/>
        </w:rPr>
      </w:pPr>
      <w:r w:rsidRPr="0049148B">
        <w:rPr>
          <w:rFonts w:ascii="Arial" w:hAnsi="Arial" w:cs="Arial"/>
          <w:sz w:val="22"/>
          <w:szCs w:val="22"/>
          <w:lang w:val="lt-LT"/>
        </w:rPr>
        <w:t>Prašome patikslinti:</w:t>
      </w:r>
    </w:p>
    <w:p w14:paraId="6B16A04F"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1. Ar projektuotojas pasiūlymo rengimo metu turi objektyviai nustatyti rangovo alternatyvų poreikį, jei faktinis poreikis atsiranda tik projektavimo metu?</w:t>
      </w:r>
    </w:p>
    <w:p w14:paraId="5E10F8A0"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2. Kokiais konkrečiais pirkimo dokumentų duomenimis ir teisės aktais projektuotojas gali remtis, kad pasiūlyme pagrįstų eismo organizavimo alternatyvų poreikį, darbų apimtį ir preliminarias kainas?</w:t>
      </w:r>
    </w:p>
    <w:p w14:paraId="4C1EEAC4"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3. Ar užsakovas pageidauja, kad projektuotojas pateiktų tik principinius sprendinius, ar konkrečias detales, kurios bus tikslinamos rangovo statybos metu?</w:t>
      </w:r>
    </w:p>
    <w:p w14:paraId="59213678" w14:textId="749223B3"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t>Atsakymas</w:t>
      </w:r>
      <w:r w:rsidR="00032C6C">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vadovautis pateikta pirkim</w:t>
      </w:r>
      <w:r>
        <w:rPr>
          <w:rFonts w:ascii="Arial" w:hAnsi="Arial" w:cs="Arial"/>
          <w:sz w:val="22"/>
          <w:szCs w:val="22"/>
          <w:lang w:val="lt-LT"/>
        </w:rPr>
        <w:t>o</w:t>
      </w:r>
      <w:r w:rsidRPr="0049148B">
        <w:rPr>
          <w:rFonts w:ascii="Arial" w:hAnsi="Arial" w:cs="Arial"/>
          <w:sz w:val="22"/>
          <w:szCs w:val="22"/>
          <w:lang w:val="lt-LT"/>
        </w:rPr>
        <w:t xml:space="preserve"> dokumentacija.</w:t>
      </w:r>
    </w:p>
    <w:p w14:paraId="6A338E8E" w14:textId="77777777" w:rsidR="006373C4" w:rsidRPr="0049148B" w:rsidRDefault="006373C4" w:rsidP="006373C4">
      <w:pPr>
        <w:ind w:firstLine="714"/>
        <w:jc w:val="both"/>
        <w:rPr>
          <w:rFonts w:ascii="Arial" w:hAnsi="Arial" w:cs="Arial"/>
          <w:b/>
          <w:bCs/>
          <w:sz w:val="22"/>
          <w:szCs w:val="22"/>
          <w:lang w:val="lt-LT"/>
        </w:rPr>
      </w:pPr>
    </w:p>
    <w:p w14:paraId="56F0CC2E"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 xml:space="preserve">12. Klausimas: </w:t>
      </w:r>
      <w:r w:rsidRPr="0049148B">
        <w:rPr>
          <w:rFonts w:ascii="Arial" w:hAnsi="Arial" w:cs="Arial"/>
          <w:sz w:val="22"/>
          <w:szCs w:val="22"/>
          <w:lang w:val="lt-LT"/>
        </w:rPr>
        <w:t>Techninės specifikacijos 11 skyriuje nurodoma, kad jei eismą numatoma organizuoti apylanka, Teikėjas turi įvertinti jos būklę ir pateikti Užsakovui pagrindžiančius dokumentus, kad numatoma apylanka užtikrins nukreipto eismo pralaidumą ir saugias eismo sąlygas.</w:t>
      </w:r>
    </w:p>
    <w:p w14:paraId="6ED5DE72" w14:textId="77777777" w:rsidR="006373C4" w:rsidRPr="0049148B" w:rsidRDefault="006373C4" w:rsidP="006373C4">
      <w:pPr>
        <w:ind w:firstLine="714"/>
        <w:jc w:val="both"/>
        <w:rPr>
          <w:rFonts w:ascii="Arial" w:hAnsi="Arial" w:cs="Arial"/>
          <w:sz w:val="22"/>
          <w:szCs w:val="22"/>
          <w:lang w:val="lt-LT"/>
        </w:rPr>
      </w:pPr>
      <w:r w:rsidRPr="0049148B">
        <w:rPr>
          <w:rFonts w:ascii="Arial" w:hAnsi="Arial" w:cs="Arial"/>
          <w:sz w:val="22"/>
          <w:szCs w:val="22"/>
          <w:lang w:val="lt-LT"/>
        </w:rPr>
        <w:t xml:space="preserve">Prašome patikslinti ar esant poreikiui užteks pateikti tik vizualinės apžiūros vertinimą? </w:t>
      </w:r>
    </w:p>
    <w:p w14:paraId="1DC39E2C" w14:textId="67490437" w:rsidR="006373C4" w:rsidRPr="0049148B" w:rsidRDefault="006373C4" w:rsidP="006373C4">
      <w:pPr>
        <w:ind w:firstLine="714"/>
        <w:rPr>
          <w:i/>
          <w:iCs/>
          <w:lang w:val="lt-LT"/>
        </w:rPr>
      </w:pPr>
      <w:r w:rsidRPr="0049148B">
        <w:rPr>
          <w:rFonts w:ascii="Arial" w:hAnsi="Arial" w:cs="Arial"/>
          <w:b/>
          <w:bCs/>
          <w:sz w:val="22"/>
          <w:szCs w:val="22"/>
          <w:lang w:val="lt-LT"/>
        </w:rPr>
        <w:t>Atsakymas</w:t>
      </w:r>
      <w:r w:rsidR="00032C6C">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vadovautis pateikta pirkim</w:t>
      </w:r>
      <w:r>
        <w:rPr>
          <w:rFonts w:ascii="Arial" w:hAnsi="Arial" w:cs="Arial"/>
          <w:sz w:val="22"/>
          <w:szCs w:val="22"/>
          <w:lang w:val="lt-LT"/>
        </w:rPr>
        <w:t>o</w:t>
      </w:r>
      <w:r w:rsidRPr="0049148B">
        <w:rPr>
          <w:rFonts w:ascii="Arial" w:hAnsi="Arial" w:cs="Arial"/>
          <w:sz w:val="22"/>
          <w:szCs w:val="22"/>
          <w:lang w:val="lt-LT"/>
        </w:rPr>
        <w:t xml:space="preserve"> dokumentacija.</w:t>
      </w:r>
    </w:p>
    <w:p w14:paraId="7497C10B" w14:textId="77777777" w:rsidR="006373C4" w:rsidRPr="00E96393" w:rsidRDefault="006373C4" w:rsidP="006373C4">
      <w:pPr>
        <w:ind w:left="714"/>
        <w:rPr>
          <w:i/>
          <w:iCs/>
          <w:lang w:val="lt-LT"/>
        </w:rPr>
      </w:pPr>
      <w:r w:rsidRPr="0049148B">
        <w:rPr>
          <w:i/>
          <w:iCs/>
          <w:lang w:val="lt-LT"/>
        </w:rPr>
        <w:tab/>
      </w:r>
    </w:p>
    <w:p w14:paraId="7CD5B2A3" w14:textId="6B7EDEEF"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lastRenderedPageBreak/>
        <w:t>13. Klausimas</w:t>
      </w:r>
      <w:r w:rsidR="00B72421">
        <w:rPr>
          <w:rFonts w:ascii="Arial" w:hAnsi="Arial" w:cs="Arial"/>
          <w:b/>
          <w:bCs/>
          <w:sz w:val="22"/>
          <w:szCs w:val="22"/>
          <w:lang w:val="lt-LT"/>
        </w:rPr>
        <w:t>.</w:t>
      </w:r>
      <w:r w:rsidRPr="0049148B">
        <w:rPr>
          <w:rFonts w:ascii="Arial" w:hAnsi="Arial" w:cs="Arial"/>
          <w:sz w:val="22"/>
          <w:szCs w:val="22"/>
          <w:lang w:val="lt-LT"/>
        </w:rPr>
        <w:t xml:space="preserve"> Prašome patikslinti ar bus reikalinga atlikti transporto srautų modeliavimą?</w:t>
      </w:r>
    </w:p>
    <w:p w14:paraId="2D3309EE" w14:textId="10036367"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t>Atsakymas</w:t>
      </w:r>
      <w:r w:rsidR="00032C6C">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Transporto srautų modeliavimo atlikti nereikės</w:t>
      </w:r>
    </w:p>
    <w:p w14:paraId="1A10CCE6" w14:textId="77777777" w:rsidR="006373C4" w:rsidRPr="0049148B" w:rsidRDefault="006373C4" w:rsidP="006373C4">
      <w:pPr>
        <w:ind w:firstLine="714"/>
        <w:jc w:val="both"/>
        <w:rPr>
          <w:rFonts w:ascii="Arial" w:hAnsi="Arial" w:cs="Arial"/>
          <w:b/>
          <w:bCs/>
          <w:sz w:val="22"/>
          <w:szCs w:val="22"/>
          <w:lang w:val="lt-LT"/>
        </w:rPr>
      </w:pPr>
    </w:p>
    <w:p w14:paraId="11915A71" w14:textId="13555F4B" w:rsidR="006373C4" w:rsidRPr="0049148B" w:rsidRDefault="006373C4" w:rsidP="006373C4">
      <w:pPr>
        <w:ind w:left="714" w:firstLine="6"/>
        <w:jc w:val="both"/>
        <w:rPr>
          <w:rFonts w:ascii="Arial" w:hAnsi="Arial" w:cs="Arial"/>
          <w:sz w:val="22"/>
          <w:szCs w:val="22"/>
          <w:lang w:val="lt-LT"/>
        </w:rPr>
      </w:pPr>
      <w:r w:rsidRPr="0049148B">
        <w:rPr>
          <w:rFonts w:ascii="Arial" w:hAnsi="Arial" w:cs="Arial"/>
          <w:b/>
          <w:bCs/>
          <w:sz w:val="22"/>
          <w:szCs w:val="22"/>
          <w:lang w:val="lt-LT"/>
        </w:rPr>
        <w:t>14. Klausimas</w:t>
      </w:r>
      <w:r w:rsidR="00032C6C">
        <w:rPr>
          <w:rFonts w:ascii="Arial" w:hAnsi="Arial" w:cs="Arial"/>
          <w:b/>
          <w:bCs/>
          <w:sz w:val="22"/>
          <w:szCs w:val="22"/>
          <w:lang w:val="lt-LT"/>
        </w:rPr>
        <w:t>.</w:t>
      </w:r>
      <w:r w:rsidRPr="0049148B">
        <w:rPr>
          <w:rFonts w:ascii="Arial" w:hAnsi="Arial" w:cs="Arial"/>
          <w:sz w:val="22"/>
          <w:szCs w:val="22"/>
          <w:lang w:val="lt-LT"/>
        </w:rPr>
        <w:t xml:space="preserve"> Prašome peržiūrėti techninės specifikacijos 11 skyrių ir jį pritaikyti konkrečiam pirkimo objektui. Atkreipiame dėmesį, kad šiame skyriuje pateikti reikalavimai taikomi tiek projektuotojui, tiek rangovui, todėl būtina aiškiai nustatyti jų atsakomybės ribas.</w:t>
      </w:r>
    </w:p>
    <w:p w14:paraId="10474E16" w14:textId="4DE21F34" w:rsidR="006373C4" w:rsidRPr="0049148B" w:rsidRDefault="006373C4" w:rsidP="006373C4">
      <w:pPr>
        <w:ind w:left="714"/>
        <w:jc w:val="both"/>
        <w:rPr>
          <w:i/>
          <w:iCs/>
          <w:lang w:val="lt-LT"/>
        </w:rPr>
      </w:pPr>
      <w:r w:rsidRPr="0049148B">
        <w:rPr>
          <w:rFonts w:ascii="Arial" w:hAnsi="Arial" w:cs="Arial"/>
          <w:b/>
          <w:bCs/>
          <w:sz w:val="22"/>
          <w:szCs w:val="22"/>
          <w:lang w:val="lt-LT"/>
        </w:rPr>
        <w:t>Atsakymas</w:t>
      </w:r>
      <w:r w:rsidR="000353C7">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TS parengtos šiam konkrečiam objektui. Prašome vadovautis pateikta pirkim</w:t>
      </w:r>
      <w:r>
        <w:rPr>
          <w:rFonts w:ascii="Arial" w:hAnsi="Arial" w:cs="Arial"/>
          <w:sz w:val="22"/>
          <w:szCs w:val="22"/>
          <w:lang w:val="lt-LT"/>
        </w:rPr>
        <w:t xml:space="preserve">o </w:t>
      </w:r>
      <w:r w:rsidRPr="0049148B">
        <w:rPr>
          <w:rFonts w:ascii="Arial" w:hAnsi="Arial" w:cs="Arial"/>
          <w:sz w:val="22"/>
          <w:szCs w:val="22"/>
          <w:lang w:val="lt-LT"/>
        </w:rPr>
        <w:t>dokumentacija.</w:t>
      </w:r>
    </w:p>
    <w:p w14:paraId="6F4F0345" w14:textId="77777777" w:rsidR="006373C4" w:rsidRPr="0049148B" w:rsidRDefault="006373C4" w:rsidP="000A5BBF">
      <w:pPr>
        <w:jc w:val="both"/>
        <w:rPr>
          <w:rFonts w:ascii="Arial" w:hAnsi="Arial" w:cs="Arial"/>
          <w:b/>
          <w:bCs/>
          <w:sz w:val="22"/>
          <w:szCs w:val="22"/>
          <w:lang w:val="lt-LT"/>
        </w:rPr>
      </w:pPr>
    </w:p>
    <w:p w14:paraId="453D68CD" w14:textId="19F82B9A"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t>15. Klausimas</w:t>
      </w:r>
      <w:r w:rsidR="00032C6C">
        <w:rPr>
          <w:rFonts w:ascii="Arial" w:hAnsi="Arial" w:cs="Arial"/>
          <w:b/>
          <w:bCs/>
          <w:sz w:val="22"/>
          <w:szCs w:val="22"/>
          <w:lang w:val="lt-LT"/>
        </w:rPr>
        <w:t>.</w:t>
      </w:r>
      <w:r w:rsidRPr="0049148B">
        <w:rPr>
          <w:rFonts w:ascii="Arial" w:hAnsi="Arial" w:cs="Arial"/>
          <w:sz w:val="22"/>
          <w:szCs w:val="22"/>
          <w:lang w:val="lt-LT"/>
        </w:rPr>
        <w:t xml:space="preserve"> Prašome pateikti naujausius ir aktualiausius VMPEI duomenis.</w:t>
      </w:r>
    </w:p>
    <w:p w14:paraId="5FEA4854" w14:textId="7858C23B" w:rsidR="006373C4" w:rsidRPr="0049148B" w:rsidRDefault="006373C4" w:rsidP="006373C4">
      <w:pPr>
        <w:ind w:firstLine="714"/>
        <w:rPr>
          <w:i/>
          <w:iCs/>
          <w:lang w:val="lt-LT"/>
        </w:rPr>
      </w:pPr>
      <w:r w:rsidRPr="0049148B">
        <w:rPr>
          <w:rFonts w:ascii="Arial" w:hAnsi="Arial" w:cs="Arial"/>
          <w:b/>
          <w:bCs/>
          <w:sz w:val="22"/>
          <w:szCs w:val="22"/>
          <w:lang w:val="lt-LT"/>
        </w:rPr>
        <w:t>Atsakymas</w:t>
      </w:r>
      <w:r w:rsidR="00032C6C">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VMPEI duomenys yra prieinami viešai KTVIS sistemoje.</w:t>
      </w:r>
    </w:p>
    <w:p w14:paraId="392F3FEE" w14:textId="77777777" w:rsidR="006373C4" w:rsidRPr="0049148B" w:rsidRDefault="006373C4" w:rsidP="000A5BBF">
      <w:pPr>
        <w:jc w:val="both"/>
        <w:rPr>
          <w:rFonts w:ascii="Arial" w:hAnsi="Arial" w:cs="Arial"/>
          <w:b/>
          <w:bCs/>
          <w:sz w:val="22"/>
          <w:szCs w:val="22"/>
          <w:lang w:val="lt-LT"/>
        </w:rPr>
      </w:pPr>
    </w:p>
    <w:p w14:paraId="64B44E7F" w14:textId="6FCF4FA7" w:rsidR="006373C4" w:rsidRPr="000A5BBF" w:rsidRDefault="006373C4" w:rsidP="006373C4">
      <w:pPr>
        <w:ind w:left="714"/>
        <w:jc w:val="both"/>
        <w:rPr>
          <w:rFonts w:ascii="Arial" w:hAnsi="Arial" w:cs="Arial"/>
          <w:sz w:val="22"/>
          <w:szCs w:val="22"/>
          <w:lang w:val="lt-LT"/>
        </w:rPr>
      </w:pPr>
      <w:r w:rsidRPr="000A5BBF">
        <w:rPr>
          <w:rFonts w:ascii="Arial" w:hAnsi="Arial" w:cs="Arial"/>
          <w:b/>
          <w:bCs/>
          <w:sz w:val="22"/>
          <w:szCs w:val="22"/>
          <w:lang w:val="lt-LT"/>
        </w:rPr>
        <w:t>16. Klausimas</w:t>
      </w:r>
      <w:r w:rsidR="00032C6C">
        <w:rPr>
          <w:rFonts w:ascii="Arial" w:hAnsi="Arial" w:cs="Arial"/>
          <w:b/>
          <w:bCs/>
          <w:sz w:val="22"/>
          <w:szCs w:val="22"/>
          <w:lang w:val="lt-LT"/>
        </w:rPr>
        <w:t>.</w:t>
      </w:r>
      <w:r w:rsidRPr="000A5BBF">
        <w:rPr>
          <w:rFonts w:ascii="Arial" w:hAnsi="Arial" w:cs="Arial"/>
          <w:b/>
          <w:bCs/>
          <w:sz w:val="22"/>
          <w:szCs w:val="22"/>
          <w:lang w:val="lt-LT"/>
        </w:rPr>
        <w:t xml:space="preserve"> </w:t>
      </w:r>
      <w:r w:rsidRPr="000A5BBF">
        <w:rPr>
          <w:rFonts w:ascii="Arial" w:hAnsi="Arial" w:cs="Arial"/>
          <w:sz w:val="22"/>
          <w:szCs w:val="22"/>
          <w:lang w:val="lt-LT"/>
        </w:rPr>
        <w:t>Prašome suvienodinti netesybų dydžius, numatytus Paslaugų pirkimo–pardavimo sutarties specialiųjų sąlygų 9.1 ir 9.2 punktuose. Šiuo metu Pirkėjui už pavėluotą apmokėjimą taikomas 0,02 % netesybų dydis, tuo tarpu Tiekėjui už pavėluotą paslaugų atlikimą – 0,03 %, todėl nustatyta skirtinga šalių atsakomybė.</w:t>
      </w:r>
    </w:p>
    <w:p w14:paraId="74345173" w14:textId="77777777" w:rsidR="006373C4" w:rsidRPr="000A5BBF" w:rsidRDefault="006373C4" w:rsidP="006373C4">
      <w:pPr>
        <w:ind w:left="714"/>
        <w:jc w:val="both"/>
        <w:rPr>
          <w:rFonts w:ascii="Arial" w:hAnsi="Arial" w:cs="Arial"/>
          <w:sz w:val="22"/>
          <w:szCs w:val="22"/>
          <w:lang w:val="lt-LT"/>
        </w:rPr>
      </w:pPr>
      <w:r w:rsidRPr="000A5BBF">
        <w:rPr>
          <w:rFonts w:ascii="Arial" w:hAnsi="Arial" w:cs="Arial"/>
          <w:sz w:val="22"/>
          <w:szCs w:val="22"/>
          <w:lang w:val="lt-LT"/>
        </w:rPr>
        <w:t>Atkreipiame dėmesį, kad pagal Lietuvos Respublikos Civilinio kodekso 1.5 straipsnį civiliniuose teisiniuose santykiuose turi būti laikomasi teisingumo, protingumo ir sąžiningumo principų. Atsižvelgiant į tai, kad tiek pavėluotas atsiskaitymas, tiek pavėluotas paslaugų atlikimas gali sukelti kitai šaliai finansinių ir veiklos sutrikimų, laikome tikslinga nustatyti vienodą netesybų tarifą abiem sutarties šalims.</w:t>
      </w:r>
    </w:p>
    <w:p w14:paraId="16259786" w14:textId="77777777" w:rsidR="006373C4" w:rsidRPr="000A5BBF" w:rsidRDefault="006373C4" w:rsidP="006373C4">
      <w:pPr>
        <w:ind w:left="714"/>
        <w:jc w:val="both"/>
        <w:rPr>
          <w:rFonts w:ascii="Arial" w:hAnsi="Arial" w:cs="Arial"/>
          <w:sz w:val="22"/>
          <w:szCs w:val="22"/>
          <w:lang w:val="lt-LT"/>
        </w:rPr>
      </w:pPr>
      <w:r w:rsidRPr="000A5BBF">
        <w:rPr>
          <w:rFonts w:ascii="Arial" w:hAnsi="Arial" w:cs="Arial"/>
          <w:sz w:val="22"/>
          <w:szCs w:val="22"/>
          <w:lang w:val="lt-LT"/>
        </w:rPr>
        <w:t>Siūlomas netesybų dydžių suvienodinimas užtikrintų sutartinių santykių pusiausvyrą, skatintų abipusę lygiavertę sutartinę atsakomybę ir atitiktų Lietuvos Respublikos Civilinio kodekso nuostatas.</w:t>
      </w:r>
    </w:p>
    <w:p w14:paraId="1E503650" w14:textId="16E4EDBA" w:rsidR="000A5BBF" w:rsidRPr="00F1280D" w:rsidRDefault="006373C4" w:rsidP="000A5BBF">
      <w:pPr>
        <w:ind w:left="714"/>
        <w:jc w:val="both"/>
        <w:rPr>
          <w:b/>
          <w:bCs/>
          <w:color w:val="FF644E" w:themeColor="accent5"/>
          <w:sz w:val="22"/>
          <w:szCs w:val="22"/>
          <w:lang w:val="lt-LT"/>
        </w:rPr>
      </w:pPr>
      <w:r w:rsidRPr="000A5BBF">
        <w:rPr>
          <w:rFonts w:ascii="Arial" w:hAnsi="Arial" w:cs="Arial"/>
          <w:b/>
          <w:bCs/>
          <w:sz w:val="22"/>
          <w:szCs w:val="22"/>
          <w:lang w:val="lt-LT"/>
        </w:rPr>
        <w:t>Atsakymas</w:t>
      </w:r>
      <w:r w:rsidR="000353C7">
        <w:rPr>
          <w:rFonts w:ascii="Arial" w:hAnsi="Arial" w:cs="Arial"/>
          <w:b/>
          <w:bCs/>
          <w:sz w:val="22"/>
          <w:szCs w:val="22"/>
          <w:lang w:val="lt-LT"/>
        </w:rPr>
        <w:t>.</w:t>
      </w:r>
      <w:r w:rsidR="000A5BBF" w:rsidRPr="000A5BBF">
        <w:rPr>
          <w:rFonts w:ascii="Arial" w:hAnsi="Arial" w:cs="Arial"/>
          <w:b/>
          <w:bCs/>
          <w:sz w:val="22"/>
          <w:szCs w:val="22"/>
          <w:lang w:val="lt-LT"/>
        </w:rPr>
        <w:t xml:space="preserve"> </w:t>
      </w:r>
      <w:r w:rsidR="000A5BBF" w:rsidRPr="000A5BBF">
        <w:rPr>
          <w:rFonts w:ascii="Arial" w:eastAsia="Arial" w:hAnsi="Arial" w:cs="Arial"/>
          <w:sz w:val="22"/>
          <w:szCs w:val="22"/>
          <w:lang w:val="lt-LT"/>
        </w:rPr>
        <w:t>Sutarties projekto Specialiųjų sąlygų 9.1. p. ir 9.2 p. keičiami nebus. Sutarties Specialiųjų sąlygų 9.2 punkto nuostata pirmiausia turi skatinti Tiekėją Sutartimi ir teisės aktais jam priskirtas pareigas vykdyti kokybiškai, savalaikiai, be jokių defektų ir/ar trūkumų. Antra, vis tik nustačius paslaugų teikimo vėlavimus, Sutarties Specialiųjų sąlygų 9.2 punkto nuostata turi skatinti Tiekėją pabaigti vykdyti prisiimtus sutartinius įsipareigojimus per kuo trumpiausią laiką. Trečia, nurodytuose Sutarties projekto Specialiųjų sąlygų 9.1. ir 9.2 punktuose yra įtvirtinti visiškai skirtingi netesybų skaičiavimo mechanizmai, kadangi netesybos taikomos už skirtingų sutartinių įsipareigojimų neįvykdymą (netinkamą įvykdymą), todėl nėra jokio faktinio ir/ar teisinio pagrindo spręsti, kad skirtingos delspinigių procentinės išraiškos nustatymas pažeidžia Sutarties šalių ekonominę pusiausvyrą bei teisingumo, protingumo ir sąžiningumo principus</w:t>
      </w:r>
      <w:r w:rsidR="000A5BBF" w:rsidRPr="00F1280D">
        <w:rPr>
          <w:rFonts w:ascii="Arial" w:eastAsia="Arial" w:hAnsi="Arial" w:cs="Arial"/>
          <w:color w:val="FF644E" w:themeColor="accent5"/>
          <w:sz w:val="22"/>
          <w:szCs w:val="22"/>
          <w:lang w:val="lt-LT"/>
        </w:rPr>
        <w:t>.</w:t>
      </w:r>
    </w:p>
    <w:p w14:paraId="235BE82B" w14:textId="77777777" w:rsidR="006373C4" w:rsidRPr="0049148B" w:rsidRDefault="006373C4" w:rsidP="000A5BBF">
      <w:pPr>
        <w:jc w:val="both"/>
        <w:rPr>
          <w:rFonts w:ascii="Arial" w:hAnsi="Arial" w:cs="Arial"/>
          <w:b/>
          <w:bCs/>
          <w:sz w:val="22"/>
          <w:szCs w:val="22"/>
          <w:lang w:val="lt-LT"/>
        </w:rPr>
      </w:pPr>
    </w:p>
    <w:p w14:paraId="17E6750B" w14:textId="6F72015B"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17. Klausimas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patikslinti, ar projekto laidos tikslinimas pagal rangovo parengtą išpildomąją dokumentaciją tais atvejais, kai rangovas dėl savo kaltės nukrypsta nuo projekto sprendinių, laikomas papildoma paslauga, apmokama atskirai, ar tokie darbai turi būti įskaičiuoti į Tiekėjo pasiūlymo kainą.</w:t>
      </w:r>
    </w:p>
    <w:p w14:paraId="7F24DC0B"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Taip pat prašome paaiškinti, ar Techninės specifikacijos 14.8 punktas taikomas ir tais atvejais, kai projekto pakeitimai būtini dėl rangovo nukrypimų nuo patvirtintų projekto sprendinių. Jeigu taip, prašome nurodyti teisinį pagrindą, kuriuo projektuotojui būtų priskiriama atsakomybė už rangovo veiksmus ir jų padarinius, atsižvelgiant į tai, kad pagal Civilinio kodekso nuostatas rangovas atsako už statybos darbų atlikimą pagal projektą, o projektuotojas – už projekto sprendinių teisingumą ir kokybę.</w:t>
      </w:r>
    </w:p>
    <w:p w14:paraId="441A82EA" w14:textId="529A77A2"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Atsakymas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Dėl papildomų paslaugų sprendimai bus priimami pagal paslaugų pirkimo–pardavimo sutarties bendrąsias sąlygas ir jų pakeitimuose nustatytą tvarką.</w:t>
      </w:r>
    </w:p>
    <w:p w14:paraId="1F947C18" w14:textId="77777777" w:rsidR="006373C4" w:rsidRPr="0049148B" w:rsidRDefault="006373C4" w:rsidP="000A5BBF">
      <w:pPr>
        <w:jc w:val="both"/>
        <w:rPr>
          <w:rFonts w:ascii="Arial" w:hAnsi="Arial" w:cs="Arial"/>
          <w:b/>
          <w:bCs/>
          <w:sz w:val="22"/>
          <w:szCs w:val="22"/>
          <w:lang w:val="lt-LT"/>
        </w:rPr>
      </w:pPr>
    </w:p>
    <w:p w14:paraId="1E696F20" w14:textId="2BED5FCA"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18. Klausimas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 xml:space="preserve">Techninės specifikacijos 9.8. punkte nurodoma, kad aptikus durpes, sapropelį, gruntą su vidutine ar didele organikos priemaiša, ištirti jų paplitimą, &lt;&lt;...&gt;&gt;. Prašome paaiškinti, kokiais konkrečiais pirkimo dokumentuose pateiktais duomenimis ir teisės aktais Tiekėjas, rengdamas pasiūlymą, turėtų objektyviai nustatyti aukščiau minimų </w:t>
      </w:r>
      <w:r w:rsidRPr="0049148B">
        <w:rPr>
          <w:rFonts w:ascii="Arial" w:hAnsi="Arial" w:cs="Arial"/>
          <w:sz w:val="22"/>
          <w:szCs w:val="22"/>
          <w:lang w:val="lt-LT"/>
        </w:rPr>
        <w:lastRenderedPageBreak/>
        <w:t>tyrinėjimo darbų poreikį, įvertinti tokių darbų apimtį ir numatomą kainą jei toks poreikis atsiras tik projektavimo metu?</w:t>
      </w:r>
    </w:p>
    <w:p w14:paraId="4DD8E043" w14:textId="7AA33B7E" w:rsidR="006373C4" w:rsidRPr="0049148B" w:rsidRDefault="006373C4" w:rsidP="006373C4">
      <w:pPr>
        <w:ind w:firstLine="714"/>
        <w:rPr>
          <w:i/>
          <w:iCs/>
          <w:lang w:val="lt-LT"/>
        </w:rPr>
      </w:pPr>
      <w:r w:rsidRPr="0049148B">
        <w:rPr>
          <w:rFonts w:ascii="Arial" w:hAnsi="Arial" w:cs="Arial"/>
          <w:b/>
          <w:bCs/>
          <w:sz w:val="22"/>
          <w:szCs w:val="22"/>
          <w:lang w:val="lt-LT"/>
        </w:rPr>
        <w:t>Atsakymas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vadovautis pateikta pirkim</w:t>
      </w:r>
      <w:r>
        <w:rPr>
          <w:rFonts w:ascii="Arial" w:hAnsi="Arial" w:cs="Arial"/>
          <w:sz w:val="22"/>
          <w:szCs w:val="22"/>
          <w:lang w:val="lt-LT"/>
        </w:rPr>
        <w:t>o</w:t>
      </w:r>
      <w:r w:rsidRPr="0049148B">
        <w:rPr>
          <w:rFonts w:ascii="Arial" w:hAnsi="Arial" w:cs="Arial"/>
          <w:sz w:val="22"/>
          <w:szCs w:val="22"/>
          <w:lang w:val="lt-LT"/>
        </w:rPr>
        <w:t xml:space="preserve"> dokumentacija.</w:t>
      </w:r>
    </w:p>
    <w:p w14:paraId="142048AD" w14:textId="77777777" w:rsidR="006373C4" w:rsidRPr="0049148B" w:rsidRDefault="006373C4" w:rsidP="006373C4">
      <w:pPr>
        <w:ind w:firstLine="714"/>
        <w:jc w:val="both"/>
        <w:rPr>
          <w:rFonts w:ascii="Arial" w:hAnsi="Arial" w:cs="Arial"/>
          <w:b/>
          <w:bCs/>
          <w:sz w:val="22"/>
          <w:szCs w:val="22"/>
          <w:lang w:val="lt-LT"/>
        </w:rPr>
      </w:pPr>
    </w:p>
    <w:p w14:paraId="3590E2A0" w14:textId="77777777" w:rsidR="006373C4" w:rsidRPr="0049148B" w:rsidRDefault="006373C4" w:rsidP="006373C4">
      <w:pPr>
        <w:ind w:firstLine="714"/>
        <w:jc w:val="both"/>
        <w:rPr>
          <w:rFonts w:ascii="Arial" w:hAnsi="Arial" w:cs="Arial"/>
          <w:b/>
          <w:bCs/>
          <w:sz w:val="22"/>
          <w:szCs w:val="22"/>
          <w:lang w:val="lt-LT"/>
        </w:rPr>
      </w:pPr>
    </w:p>
    <w:p w14:paraId="1252DC6F" w14:textId="01DA04AC"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19. Klausimas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 xml:space="preserve">Techninės specifikacijos 9.9. punkte nurodoma, kad esant būtinybei projekte numatyti specifinius vandens nuvedimo sprendinius, jų įrengimo vietoje turi būti atlikti visi reikalingi papildomi geologiniai tyrimai ir nustatomos grunto savybės sprendinių įgyvendinimo tinkamumui. </w:t>
      </w:r>
    </w:p>
    <w:p w14:paraId="0FDF4CAB"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Prašome paaiškinti, kokiais konkrečiais pirkimo dokumentuose pateiktais duomenimis ir teisės aktais Tiekėjas, rengdamas pasiūlymą, turėtų objektyviai nustatyti aukščiau minimų projektavimo ir tyrinėjimo darbų poreikį, įvertinti tokių darbų apimtį ir numatomą kainą jei toks poreikis atsiras tik projektavimo metu?</w:t>
      </w:r>
    </w:p>
    <w:p w14:paraId="048CF465" w14:textId="1539D16A"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t>Atsakymas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vadovautis pateikta pirkim</w:t>
      </w:r>
      <w:r>
        <w:rPr>
          <w:rFonts w:ascii="Arial" w:hAnsi="Arial" w:cs="Arial"/>
          <w:sz w:val="22"/>
          <w:szCs w:val="22"/>
          <w:lang w:val="lt-LT"/>
        </w:rPr>
        <w:t>o</w:t>
      </w:r>
      <w:r w:rsidRPr="0049148B">
        <w:rPr>
          <w:rFonts w:ascii="Arial" w:hAnsi="Arial" w:cs="Arial"/>
          <w:sz w:val="22"/>
          <w:szCs w:val="22"/>
          <w:lang w:val="lt-LT"/>
        </w:rPr>
        <w:t xml:space="preserve"> dokumentacija.</w:t>
      </w:r>
    </w:p>
    <w:p w14:paraId="2E8889FA" w14:textId="77777777" w:rsidR="006373C4" w:rsidRPr="0049148B" w:rsidRDefault="006373C4" w:rsidP="006373C4">
      <w:pPr>
        <w:ind w:firstLine="714"/>
        <w:jc w:val="both"/>
        <w:rPr>
          <w:rFonts w:ascii="Arial" w:hAnsi="Arial" w:cs="Arial"/>
          <w:b/>
          <w:bCs/>
          <w:sz w:val="22"/>
          <w:szCs w:val="22"/>
          <w:lang w:val="lt-LT"/>
        </w:rPr>
      </w:pPr>
    </w:p>
    <w:p w14:paraId="47221A01" w14:textId="7A2E5D2F" w:rsidR="006373C4" w:rsidRPr="0049148B" w:rsidRDefault="006373C4" w:rsidP="006373C4">
      <w:pPr>
        <w:ind w:left="714"/>
        <w:jc w:val="both"/>
        <w:rPr>
          <w:rFonts w:ascii="Arial" w:hAnsi="Arial" w:cs="Arial"/>
          <w:sz w:val="22"/>
          <w:szCs w:val="22"/>
          <w:lang w:val="lt-LT"/>
        </w:rPr>
      </w:pPr>
      <w:r w:rsidRPr="0049148B">
        <w:rPr>
          <w:rFonts w:ascii="Arial" w:hAnsi="Arial" w:cs="Arial"/>
          <w:b/>
          <w:bCs/>
          <w:sz w:val="22"/>
          <w:szCs w:val="22"/>
          <w:lang w:val="lt-LT"/>
        </w:rPr>
        <w:t>20. Klausimas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Techninės specifikacijos 9.10. punkte nurodoma, kad esant poreikiui nusimatyti būtinus papildomus geologinius tyrinėjimus projekto rengimo metu ir užtikrinti savalaikį jų atlikimą.</w:t>
      </w:r>
    </w:p>
    <w:p w14:paraId="024C7E92" w14:textId="77777777" w:rsidR="006373C4" w:rsidRPr="0049148B" w:rsidRDefault="006373C4" w:rsidP="006373C4">
      <w:pPr>
        <w:ind w:left="714"/>
        <w:jc w:val="both"/>
        <w:rPr>
          <w:rFonts w:ascii="Arial" w:hAnsi="Arial" w:cs="Arial"/>
          <w:sz w:val="22"/>
          <w:szCs w:val="22"/>
          <w:lang w:val="lt-LT"/>
        </w:rPr>
      </w:pPr>
      <w:r w:rsidRPr="0049148B">
        <w:rPr>
          <w:rFonts w:ascii="Arial" w:hAnsi="Arial" w:cs="Arial"/>
          <w:sz w:val="22"/>
          <w:szCs w:val="22"/>
          <w:lang w:val="lt-LT"/>
        </w:rPr>
        <w:t>Prašome paaiškinti, kokiais konkrečiais pirkimo dokumentuose pateiktais duomenimis ir teisės aktais Tiekėjas, rengdamas pasiūlymą, turėtų objektyviai nustatyti aukščiau minimų projektavimo ir tyrinėjimo darbų poreikį, įvertinti tokių darbų apimtį ir numatomą kainą jei toks poreikis atsiras tik projektavimo metu?</w:t>
      </w:r>
    </w:p>
    <w:p w14:paraId="4BA05139" w14:textId="74B5D4B2" w:rsidR="006373C4" w:rsidRPr="0049148B" w:rsidRDefault="006373C4" w:rsidP="006373C4">
      <w:pPr>
        <w:ind w:firstLine="714"/>
        <w:jc w:val="both"/>
        <w:rPr>
          <w:rFonts w:ascii="Arial" w:hAnsi="Arial" w:cs="Arial"/>
          <w:b/>
          <w:bCs/>
          <w:sz w:val="22"/>
          <w:szCs w:val="22"/>
          <w:lang w:val="lt-LT"/>
        </w:rPr>
      </w:pPr>
      <w:r w:rsidRPr="0049148B">
        <w:rPr>
          <w:rFonts w:ascii="Arial" w:hAnsi="Arial" w:cs="Arial"/>
          <w:b/>
          <w:bCs/>
          <w:sz w:val="22"/>
          <w:szCs w:val="22"/>
          <w:lang w:val="lt-LT"/>
        </w:rPr>
        <w:t>Atsakymas</w:t>
      </w:r>
      <w:r w:rsidR="00C7721E">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Prašome vadovautis pateikta pirkim</w:t>
      </w:r>
      <w:r>
        <w:rPr>
          <w:rFonts w:ascii="Arial" w:hAnsi="Arial" w:cs="Arial"/>
          <w:sz w:val="22"/>
          <w:szCs w:val="22"/>
          <w:lang w:val="lt-LT"/>
        </w:rPr>
        <w:t>o</w:t>
      </w:r>
      <w:r w:rsidRPr="0049148B">
        <w:rPr>
          <w:rFonts w:ascii="Arial" w:hAnsi="Arial" w:cs="Arial"/>
          <w:sz w:val="22"/>
          <w:szCs w:val="22"/>
          <w:lang w:val="lt-LT"/>
        </w:rPr>
        <w:t xml:space="preserve"> dokumentacija.</w:t>
      </w:r>
    </w:p>
    <w:p w14:paraId="6058DBA9" w14:textId="77777777" w:rsidR="006373C4" w:rsidRPr="0049148B" w:rsidRDefault="006373C4" w:rsidP="006373C4">
      <w:pPr>
        <w:ind w:firstLine="714"/>
        <w:jc w:val="both"/>
        <w:rPr>
          <w:rFonts w:ascii="Arial" w:hAnsi="Arial" w:cs="Arial"/>
          <w:b/>
          <w:bCs/>
          <w:sz w:val="22"/>
          <w:szCs w:val="22"/>
          <w:lang w:val="lt-LT"/>
        </w:rPr>
      </w:pPr>
    </w:p>
    <w:p w14:paraId="4BEFDF13" w14:textId="77777777" w:rsidR="006373C4" w:rsidRPr="0049148B" w:rsidRDefault="006373C4" w:rsidP="006373C4">
      <w:pPr>
        <w:ind w:left="714"/>
        <w:rPr>
          <w:rFonts w:ascii="Arial" w:hAnsi="Arial" w:cs="Arial"/>
          <w:b/>
          <w:bCs/>
          <w:sz w:val="22"/>
          <w:szCs w:val="22"/>
          <w:lang w:val="lt-LT"/>
        </w:rPr>
      </w:pPr>
      <w:r w:rsidRPr="0049148B">
        <w:rPr>
          <w:rFonts w:ascii="Arial" w:hAnsi="Arial" w:cs="Arial"/>
          <w:b/>
          <w:bCs/>
          <w:sz w:val="22"/>
          <w:szCs w:val="22"/>
          <w:lang w:val="lt-LT"/>
        </w:rPr>
        <w:t xml:space="preserve">21. Klausimas: </w:t>
      </w:r>
      <w:r w:rsidRPr="0049148B">
        <w:rPr>
          <w:rFonts w:ascii="Arial" w:hAnsi="Arial" w:cs="Arial"/>
          <w:sz w:val="22"/>
          <w:szCs w:val="22"/>
          <w:lang w:val="lt-LT"/>
        </w:rPr>
        <w:t>TS 3.1 punkte nurodoma, kad Teikėjas, be kitų minimų dokumentų, turi išnagrinėti parengtus techninius ir techninius darbo projektus bei pasiūlyme įsivertinti visas pagrįstai numatomas išlaidas.</w:t>
      </w:r>
      <w:r w:rsidRPr="0049148B">
        <w:rPr>
          <w:rFonts w:ascii="Arial" w:hAnsi="Arial" w:cs="Arial"/>
          <w:sz w:val="22"/>
          <w:szCs w:val="22"/>
          <w:lang w:val="lt-LT"/>
        </w:rPr>
        <w:br/>
        <w:t>Kad Teikėjas galėtų objektyviai įvertinti minėtus techninius ir techninius darbo projektus, kurie gali turėti įtakos kapitalinio remonto projekto parengimui, prašome Užsakovą pateikti aukščiau minimus projektus, susijusius su planuojamu remontuoti kelio ruožu.</w:t>
      </w:r>
    </w:p>
    <w:p w14:paraId="4C4DBF55" w14:textId="229A29CD" w:rsidR="006373C4" w:rsidRPr="0049148B" w:rsidRDefault="006373C4" w:rsidP="000A5BBF">
      <w:pPr>
        <w:ind w:left="714"/>
        <w:jc w:val="both"/>
        <w:rPr>
          <w:i/>
          <w:iCs/>
          <w:lang w:val="lt-LT"/>
        </w:rPr>
      </w:pPr>
      <w:r w:rsidRPr="0049148B">
        <w:rPr>
          <w:rFonts w:ascii="Arial" w:hAnsi="Arial" w:cs="Arial"/>
          <w:b/>
          <w:bCs/>
          <w:sz w:val="22"/>
          <w:szCs w:val="22"/>
          <w:lang w:val="lt-LT"/>
        </w:rPr>
        <w:t>Atsakymas</w:t>
      </w:r>
      <w:r w:rsidR="00793480">
        <w:rPr>
          <w:rFonts w:ascii="Arial" w:hAnsi="Arial" w:cs="Arial"/>
          <w:b/>
          <w:bCs/>
          <w:sz w:val="22"/>
          <w:szCs w:val="22"/>
          <w:lang w:val="lt-LT"/>
        </w:rPr>
        <w:t>.</w:t>
      </w:r>
      <w:r w:rsidRPr="0049148B">
        <w:rPr>
          <w:rFonts w:ascii="Arial" w:hAnsi="Arial" w:cs="Arial"/>
          <w:b/>
          <w:bCs/>
          <w:sz w:val="22"/>
          <w:szCs w:val="22"/>
          <w:lang w:val="lt-LT"/>
        </w:rPr>
        <w:t xml:space="preserve"> </w:t>
      </w:r>
      <w:r>
        <w:rPr>
          <w:rFonts w:ascii="Arial" w:hAnsi="Arial" w:cs="Arial"/>
          <w:b/>
          <w:bCs/>
          <w:sz w:val="22"/>
          <w:szCs w:val="22"/>
          <w:lang w:val="lt-LT"/>
        </w:rPr>
        <w:t xml:space="preserve"> </w:t>
      </w:r>
      <w:r w:rsidRPr="0049148B">
        <w:rPr>
          <w:rFonts w:ascii="Arial" w:hAnsi="Arial" w:cs="Arial"/>
          <w:sz w:val="22"/>
          <w:szCs w:val="22"/>
          <w:lang w:val="lt-LT"/>
        </w:rPr>
        <w:t>Teikiame turim</w:t>
      </w:r>
      <w:r>
        <w:rPr>
          <w:rFonts w:ascii="Arial" w:hAnsi="Arial" w:cs="Arial"/>
          <w:sz w:val="22"/>
          <w:szCs w:val="22"/>
          <w:lang w:val="lt-LT"/>
        </w:rPr>
        <w:t>ą</w:t>
      </w:r>
      <w:r w:rsidRPr="0049148B">
        <w:rPr>
          <w:rFonts w:ascii="Arial" w:hAnsi="Arial" w:cs="Arial"/>
          <w:sz w:val="22"/>
          <w:szCs w:val="22"/>
          <w:lang w:val="lt-LT"/>
        </w:rPr>
        <w:t xml:space="preserve"> aktuali</w:t>
      </w:r>
      <w:r>
        <w:rPr>
          <w:rFonts w:ascii="Arial" w:hAnsi="Arial" w:cs="Arial"/>
          <w:sz w:val="22"/>
          <w:szCs w:val="22"/>
          <w:lang w:val="lt-LT"/>
        </w:rPr>
        <w:t>ą</w:t>
      </w:r>
      <w:r w:rsidRPr="0049148B">
        <w:rPr>
          <w:rFonts w:ascii="Arial" w:hAnsi="Arial" w:cs="Arial"/>
          <w:sz w:val="22"/>
          <w:szCs w:val="22"/>
          <w:lang w:val="lt-LT"/>
        </w:rPr>
        <w:t xml:space="preserve"> informacij</w:t>
      </w:r>
      <w:r>
        <w:rPr>
          <w:rFonts w:ascii="Arial" w:hAnsi="Arial" w:cs="Arial"/>
          <w:sz w:val="22"/>
          <w:szCs w:val="22"/>
          <w:lang w:val="lt-LT"/>
        </w:rPr>
        <w:t>ą</w:t>
      </w:r>
      <w:r w:rsidRPr="0049148B">
        <w:rPr>
          <w:rFonts w:ascii="Arial" w:hAnsi="Arial" w:cs="Arial"/>
          <w:sz w:val="22"/>
          <w:szCs w:val="22"/>
          <w:lang w:val="lt-LT"/>
        </w:rPr>
        <w:t xml:space="preserve"> papildytu</w:t>
      </w:r>
      <w:r>
        <w:rPr>
          <w:rFonts w:ascii="Arial" w:hAnsi="Arial" w:cs="Arial"/>
          <w:sz w:val="22"/>
          <w:szCs w:val="22"/>
          <w:lang w:val="lt-LT"/>
        </w:rPr>
        <w:t>ose</w:t>
      </w:r>
      <w:r w:rsidRPr="0049148B">
        <w:rPr>
          <w:rFonts w:ascii="Arial" w:hAnsi="Arial" w:cs="Arial"/>
          <w:sz w:val="22"/>
          <w:szCs w:val="22"/>
          <w:lang w:val="lt-LT"/>
        </w:rPr>
        <w:t xml:space="preserve"> priedu</w:t>
      </w:r>
      <w:r>
        <w:rPr>
          <w:rFonts w:ascii="Arial" w:hAnsi="Arial" w:cs="Arial"/>
          <w:sz w:val="22"/>
          <w:szCs w:val="22"/>
          <w:lang w:val="lt-LT"/>
        </w:rPr>
        <w:t>o</w:t>
      </w:r>
      <w:r w:rsidRPr="0049148B">
        <w:rPr>
          <w:rFonts w:ascii="Arial" w:hAnsi="Arial" w:cs="Arial"/>
          <w:sz w:val="22"/>
          <w:szCs w:val="22"/>
          <w:lang w:val="lt-LT"/>
        </w:rPr>
        <w:t>s</w:t>
      </w:r>
      <w:r>
        <w:rPr>
          <w:rFonts w:ascii="Arial" w:hAnsi="Arial" w:cs="Arial"/>
          <w:sz w:val="22"/>
          <w:szCs w:val="22"/>
          <w:lang w:val="lt-LT"/>
        </w:rPr>
        <w:t>e</w:t>
      </w:r>
      <w:r w:rsidRPr="0049148B">
        <w:rPr>
          <w:rFonts w:ascii="Arial" w:hAnsi="Arial" w:cs="Arial"/>
          <w:sz w:val="22"/>
          <w:szCs w:val="22"/>
          <w:lang w:val="lt-LT"/>
        </w:rPr>
        <w:t xml:space="preserve"> Nr. 9, Nr. 10, Nr.</w:t>
      </w:r>
      <w:r w:rsidR="000A5BBF">
        <w:rPr>
          <w:rFonts w:ascii="Arial" w:hAnsi="Arial" w:cs="Arial"/>
          <w:sz w:val="22"/>
          <w:szCs w:val="22"/>
          <w:lang w:val="lt-LT"/>
        </w:rPr>
        <w:t>11</w:t>
      </w:r>
      <w:r w:rsidR="00793480">
        <w:rPr>
          <w:rFonts w:ascii="Arial" w:hAnsi="Arial" w:cs="Arial"/>
          <w:sz w:val="22"/>
          <w:szCs w:val="22"/>
          <w:lang w:val="lt-LT"/>
        </w:rPr>
        <w:t xml:space="preserve"> (žr. pridedamą failą ,,TU01 patikslinta.zip‘‘)</w:t>
      </w:r>
      <w:r w:rsidR="000A5BBF">
        <w:rPr>
          <w:rFonts w:ascii="Arial" w:hAnsi="Arial" w:cs="Arial"/>
          <w:sz w:val="22"/>
          <w:szCs w:val="22"/>
          <w:lang w:val="lt-LT"/>
        </w:rPr>
        <w:t>.</w:t>
      </w:r>
    </w:p>
    <w:p w14:paraId="0FFC7710" w14:textId="77777777" w:rsidR="006373C4" w:rsidRPr="0049148B" w:rsidRDefault="006373C4" w:rsidP="000A5BBF">
      <w:pPr>
        <w:jc w:val="both"/>
        <w:rPr>
          <w:rFonts w:ascii="Arial" w:hAnsi="Arial" w:cs="Arial"/>
          <w:b/>
          <w:bCs/>
          <w:sz w:val="22"/>
          <w:szCs w:val="22"/>
          <w:lang w:val="lt-LT"/>
        </w:rPr>
      </w:pPr>
    </w:p>
    <w:p w14:paraId="63705243" w14:textId="03750EE9" w:rsidR="006373C4" w:rsidRPr="0049148B" w:rsidRDefault="006373C4" w:rsidP="006373C4">
      <w:pPr>
        <w:ind w:left="714"/>
        <w:jc w:val="both"/>
        <w:rPr>
          <w:rFonts w:ascii="Arial" w:hAnsi="Arial" w:cs="Arial"/>
          <w:b/>
          <w:bCs/>
          <w:sz w:val="22"/>
          <w:szCs w:val="22"/>
          <w:lang w:val="lt-LT"/>
        </w:rPr>
      </w:pPr>
      <w:r w:rsidRPr="0049148B">
        <w:rPr>
          <w:rFonts w:ascii="Arial" w:hAnsi="Arial" w:cs="Arial"/>
          <w:b/>
          <w:bCs/>
          <w:sz w:val="22"/>
          <w:szCs w:val="22"/>
          <w:lang w:val="lt-LT"/>
        </w:rPr>
        <w:t>22. Klausimas</w:t>
      </w:r>
      <w:r w:rsidR="00793480">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TS 3.1 punkte nurodoma: „… susipažinti su vietove, kad pasiūlyme būtų tinkamai ir pilnai įvertintos remonto/rekonstravimo darbų apimtys bei darbų įvykdymo sąlygos“. Taip pat kituose techninės specifikacijos punktuose minima statybos rūšis – remontas/rekonstrukcija.</w:t>
      </w:r>
      <w:r w:rsidRPr="0049148B">
        <w:rPr>
          <w:rFonts w:ascii="Arial" w:hAnsi="Arial" w:cs="Arial"/>
          <w:sz w:val="22"/>
          <w:szCs w:val="22"/>
          <w:lang w:val="lt-LT"/>
        </w:rPr>
        <w:br/>
        <w:t>Siekdami išvengti dviprasmybių ir užtikrinti tikslų pasiūlymo parengimą, prašome Užsakovą aiškiai nurodyti planuojamų vykdyti statybos darbų rūšį ir pašalinti neapibrėžtumą dėl rekonstravimo apimties.</w:t>
      </w:r>
    </w:p>
    <w:p w14:paraId="6710D00B" w14:textId="00CC0427" w:rsidR="006373C4" w:rsidRPr="0049148B" w:rsidRDefault="006373C4" w:rsidP="006373C4">
      <w:pPr>
        <w:ind w:firstLine="714"/>
        <w:rPr>
          <w:rFonts w:ascii="Arial" w:hAnsi="Arial" w:cs="Arial"/>
          <w:sz w:val="22"/>
          <w:szCs w:val="22"/>
          <w:lang w:val="lt-LT"/>
        </w:rPr>
      </w:pPr>
      <w:r w:rsidRPr="0049148B">
        <w:rPr>
          <w:rFonts w:ascii="Arial" w:hAnsi="Arial" w:cs="Arial"/>
          <w:b/>
          <w:bCs/>
          <w:sz w:val="22"/>
          <w:szCs w:val="22"/>
          <w:lang w:val="lt-LT"/>
        </w:rPr>
        <w:t>Atsakymas</w:t>
      </w:r>
      <w:r w:rsidR="00793480">
        <w:rPr>
          <w:rFonts w:ascii="Arial" w:hAnsi="Arial" w:cs="Arial"/>
          <w:b/>
          <w:bCs/>
          <w:sz w:val="22"/>
          <w:szCs w:val="22"/>
          <w:lang w:val="lt-LT"/>
        </w:rPr>
        <w:t>.</w:t>
      </w:r>
      <w:r w:rsidRPr="0049148B">
        <w:rPr>
          <w:rFonts w:ascii="Arial" w:hAnsi="Arial" w:cs="Arial"/>
          <w:b/>
          <w:bCs/>
          <w:sz w:val="22"/>
          <w:szCs w:val="22"/>
          <w:lang w:val="lt-LT"/>
        </w:rPr>
        <w:t xml:space="preserve"> </w:t>
      </w:r>
      <w:r w:rsidRPr="0049148B">
        <w:rPr>
          <w:rFonts w:ascii="Arial" w:hAnsi="Arial" w:cs="Arial"/>
          <w:sz w:val="22"/>
          <w:szCs w:val="22"/>
          <w:lang w:val="lt-LT"/>
        </w:rPr>
        <w:t>Patiksliname TS 3.1. punktą</w:t>
      </w:r>
      <w:r w:rsidR="009C60DE">
        <w:rPr>
          <w:rFonts w:ascii="Arial" w:hAnsi="Arial" w:cs="Arial"/>
          <w:sz w:val="22"/>
          <w:szCs w:val="22"/>
          <w:lang w:val="lt-LT"/>
        </w:rPr>
        <w:t xml:space="preserve"> (žr. pridedamą failą ,,TU01 patikslinta.zip‘‘)</w:t>
      </w:r>
      <w:r w:rsidRPr="0049148B">
        <w:rPr>
          <w:rFonts w:ascii="Arial" w:hAnsi="Arial" w:cs="Arial"/>
          <w:sz w:val="22"/>
          <w:szCs w:val="22"/>
          <w:lang w:val="lt-LT"/>
        </w:rPr>
        <w:t>:</w:t>
      </w:r>
    </w:p>
    <w:p w14:paraId="0B0A31EE" w14:textId="77777777" w:rsidR="006373C4" w:rsidRPr="0049148B" w:rsidRDefault="006373C4" w:rsidP="006373C4">
      <w:pPr>
        <w:ind w:left="714"/>
        <w:jc w:val="both"/>
        <w:rPr>
          <w:rFonts w:ascii="Arial" w:hAnsi="Arial" w:cs="Arial"/>
          <w:b/>
          <w:bCs/>
          <w:sz w:val="22"/>
          <w:szCs w:val="22"/>
          <w:lang w:val="lt-LT"/>
        </w:rPr>
      </w:pPr>
      <w:r w:rsidRPr="0049148B">
        <w:rPr>
          <w:rFonts w:ascii="Arial" w:hAnsi="Arial" w:cs="Arial"/>
          <w:b/>
          <w:bCs/>
          <w:sz w:val="22"/>
          <w:szCs w:val="22"/>
          <w:lang w:val="lt-LT"/>
        </w:rPr>
        <w:t>3.1.</w:t>
      </w:r>
      <w:r w:rsidRPr="0049148B">
        <w:rPr>
          <w:rFonts w:ascii="Arial" w:hAnsi="Arial" w:cs="Arial"/>
          <w:sz w:val="22"/>
          <w:szCs w:val="22"/>
          <w:lang w:val="lt-LT"/>
        </w:rPr>
        <w:t xml:space="preserve"> Teikėjas, konkurso metu išnagrinėjęs pirkimo dokumentus, galiojančius teritorijų planavimo, žemėtvarkos dokumentus, parengtus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w:t>
      </w:r>
    </w:p>
    <w:p w14:paraId="6C3C2E26" w14:textId="77777777" w:rsidR="006373C4" w:rsidRPr="0049148B" w:rsidRDefault="006373C4" w:rsidP="006373C4">
      <w:pPr>
        <w:ind w:firstLine="714"/>
        <w:jc w:val="both"/>
        <w:rPr>
          <w:rFonts w:ascii="Arial" w:hAnsi="Arial" w:cs="Arial"/>
          <w:b/>
          <w:bCs/>
          <w:sz w:val="22"/>
          <w:szCs w:val="22"/>
          <w:lang w:val="lt-LT"/>
        </w:rPr>
      </w:pPr>
    </w:p>
    <w:p w14:paraId="02E22A53" w14:textId="3421FCE3" w:rsidR="00083765" w:rsidRDefault="00D72078" w:rsidP="00083765">
      <w:pPr>
        <w:ind w:firstLine="714"/>
        <w:jc w:val="both"/>
        <w:rPr>
          <w:rFonts w:ascii="Arial" w:hAnsi="Arial" w:cs="Arial"/>
          <w:sz w:val="22"/>
          <w:szCs w:val="22"/>
          <w:lang w:val="lt-LT"/>
        </w:rPr>
      </w:pPr>
      <w:r>
        <w:rPr>
          <w:rFonts w:ascii="Arial" w:hAnsi="Arial" w:cs="Arial"/>
          <w:sz w:val="22"/>
          <w:szCs w:val="22"/>
          <w:lang w:val="lt-LT"/>
        </w:rPr>
        <w:t>Kaip jau minėjome atsakymuose į klausimus, p</w:t>
      </w:r>
      <w:r w:rsidR="00C45D73">
        <w:rPr>
          <w:rFonts w:ascii="Arial" w:hAnsi="Arial" w:cs="Arial"/>
          <w:sz w:val="22"/>
          <w:szCs w:val="22"/>
          <w:lang w:val="lt-LT"/>
        </w:rPr>
        <w:t>ridedame atnaujint</w:t>
      </w:r>
      <w:r w:rsidR="00D0637F">
        <w:rPr>
          <w:rFonts w:ascii="Arial" w:hAnsi="Arial" w:cs="Arial"/>
          <w:sz w:val="22"/>
          <w:szCs w:val="22"/>
          <w:lang w:val="lt-LT"/>
        </w:rPr>
        <w:t>ą</w:t>
      </w:r>
      <w:r w:rsidR="00C45D73">
        <w:rPr>
          <w:rFonts w:ascii="Arial" w:hAnsi="Arial" w:cs="Arial"/>
          <w:sz w:val="22"/>
          <w:szCs w:val="22"/>
          <w:lang w:val="lt-LT"/>
        </w:rPr>
        <w:t xml:space="preserve"> </w:t>
      </w:r>
      <w:r w:rsidR="00A54944">
        <w:rPr>
          <w:rFonts w:ascii="Arial" w:hAnsi="Arial" w:cs="Arial"/>
          <w:sz w:val="22"/>
          <w:szCs w:val="22"/>
          <w:lang w:val="lt-LT"/>
        </w:rPr>
        <w:t xml:space="preserve">Specialiųjų pirkimo sąlygų priedo Nr. 4 </w:t>
      </w:r>
      <w:r w:rsidR="00C45D73">
        <w:rPr>
          <w:rFonts w:ascii="Arial" w:hAnsi="Arial" w:cs="Arial"/>
          <w:sz w:val="22"/>
          <w:szCs w:val="22"/>
          <w:lang w:val="lt-LT"/>
        </w:rPr>
        <w:t xml:space="preserve"> </w:t>
      </w:r>
      <w:r w:rsidR="00C45D73" w:rsidRPr="003E061A">
        <w:rPr>
          <w:rFonts w:ascii="Arial" w:hAnsi="Arial" w:cs="Arial"/>
          <w:b/>
          <w:bCs/>
          <w:sz w:val="22"/>
          <w:szCs w:val="22"/>
          <w:lang w:val="lt-LT"/>
        </w:rPr>
        <w:t>1 dalį</w:t>
      </w:r>
      <w:r w:rsidR="00C45D73">
        <w:rPr>
          <w:rFonts w:ascii="Arial" w:hAnsi="Arial" w:cs="Arial"/>
          <w:sz w:val="22"/>
          <w:szCs w:val="22"/>
          <w:lang w:val="lt-LT"/>
        </w:rPr>
        <w:t xml:space="preserve"> (</w:t>
      </w:r>
      <w:r w:rsidR="00D0637F">
        <w:rPr>
          <w:rFonts w:ascii="Arial" w:hAnsi="Arial" w:cs="Arial"/>
          <w:sz w:val="22"/>
          <w:szCs w:val="22"/>
          <w:lang w:val="lt-LT"/>
        </w:rPr>
        <w:t>t.</w:t>
      </w:r>
      <w:r w:rsidR="008039FC">
        <w:rPr>
          <w:rFonts w:ascii="Arial" w:hAnsi="Arial" w:cs="Arial"/>
          <w:sz w:val="22"/>
          <w:szCs w:val="22"/>
          <w:lang w:val="lt-LT"/>
        </w:rPr>
        <w:t xml:space="preserve"> </w:t>
      </w:r>
      <w:r w:rsidR="00D0637F">
        <w:rPr>
          <w:rFonts w:ascii="Arial" w:hAnsi="Arial" w:cs="Arial"/>
          <w:sz w:val="22"/>
          <w:szCs w:val="22"/>
          <w:lang w:val="lt-LT"/>
        </w:rPr>
        <w:t xml:space="preserve">y. </w:t>
      </w:r>
      <w:r w:rsidR="00C45D73">
        <w:rPr>
          <w:rFonts w:ascii="Arial" w:hAnsi="Arial" w:cs="Arial"/>
          <w:sz w:val="22"/>
          <w:szCs w:val="22"/>
          <w:lang w:val="lt-LT"/>
        </w:rPr>
        <w:t>archyvinį fail</w:t>
      </w:r>
      <w:r w:rsidR="00F53A04">
        <w:rPr>
          <w:rFonts w:ascii="Arial" w:hAnsi="Arial" w:cs="Arial"/>
          <w:sz w:val="22"/>
          <w:szCs w:val="22"/>
          <w:lang w:val="lt-LT"/>
        </w:rPr>
        <w:t>ą</w:t>
      </w:r>
      <w:r w:rsidR="00C45D73">
        <w:rPr>
          <w:rFonts w:ascii="Arial" w:hAnsi="Arial" w:cs="Arial"/>
          <w:sz w:val="22"/>
          <w:szCs w:val="22"/>
          <w:lang w:val="lt-LT"/>
        </w:rPr>
        <w:t xml:space="preserve"> </w:t>
      </w:r>
      <w:r w:rsidR="00C45D73" w:rsidRPr="00797212">
        <w:rPr>
          <w:rFonts w:ascii="Arial" w:hAnsi="Arial" w:cs="Arial"/>
          <w:b/>
          <w:bCs/>
          <w:sz w:val="22"/>
          <w:szCs w:val="22"/>
          <w:lang w:val="lt-LT"/>
        </w:rPr>
        <w:t>,,TU01 patikslinta.zip‘‘</w:t>
      </w:r>
      <w:r w:rsidR="00C45D73">
        <w:rPr>
          <w:rFonts w:ascii="Arial" w:hAnsi="Arial" w:cs="Arial"/>
          <w:sz w:val="22"/>
          <w:szCs w:val="22"/>
          <w:lang w:val="lt-LT"/>
        </w:rPr>
        <w:t>).</w:t>
      </w:r>
      <w:r w:rsidR="000B3CE1" w:rsidRPr="00C45D73">
        <w:rPr>
          <w:rFonts w:ascii="Arial" w:hAnsi="Arial" w:cs="Arial"/>
          <w:sz w:val="22"/>
          <w:szCs w:val="22"/>
          <w:lang w:val="lt-LT"/>
        </w:rPr>
        <w:t xml:space="preserve"> </w:t>
      </w:r>
      <w:r w:rsidR="00F53A04">
        <w:rPr>
          <w:rFonts w:ascii="Arial" w:hAnsi="Arial" w:cs="Arial"/>
          <w:sz w:val="22"/>
          <w:szCs w:val="22"/>
          <w:lang w:val="lt-LT"/>
        </w:rPr>
        <w:t>Taip pat paaiškiname, kad</w:t>
      </w:r>
      <w:r w:rsidR="00821326">
        <w:rPr>
          <w:rFonts w:ascii="Arial" w:hAnsi="Arial" w:cs="Arial"/>
          <w:sz w:val="22"/>
          <w:szCs w:val="22"/>
          <w:lang w:val="lt-LT"/>
        </w:rPr>
        <w:t xml:space="preserve"> Specialiųjų pirkimo sąlygų priedo Nr. 4  </w:t>
      </w:r>
      <w:r w:rsidR="00821326" w:rsidRPr="003E061A">
        <w:rPr>
          <w:rFonts w:ascii="Arial" w:hAnsi="Arial" w:cs="Arial"/>
          <w:b/>
          <w:bCs/>
          <w:sz w:val="22"/>
          <w:szCs w:val="22"/>
          <w:lang w:val="lt-LT"/>
        </w:rPr>
        <w:t>2 dalyje</w:t>
      </w:r>
      <w:r w:rsidR="00821326">
        <w:rPr>
          <w:rFonts w:ascii="Arial" w:hAnsi="Arial" w:cs="Arial"/>
          <w:sz w:val="22"/>
          <w:szCs w:val="22"/>
          <w:lang w:val="lt-LT"/>
        </w:rPr>
        <w:t xml:space="preserve"> pakeitimų nebuvo daryta</w:t>
      </w:r>
      <w:r w:rsidR="001B6104">
        <w:rPr>
          <w:rFonts w:ascii="Arial" w:hAnsi="Arial" w:cs="Arial"/>
          <w:sz w:val="22"/>
          <w:szCs w:val="22"/>
          <w:lang w:val="lt-LT"/>
        </w:rPr>
        <w:t xml:space="preserve"> (2 dalis randasi CVP IS </w:t>
      </w:r>
    </w:p>
    <w:p w14:paraId="3F89949F" w14:textId="77777777" w:rsidR="00083765" w:rsidRDefault="00083765" w:rsidP="00083765">
      <w:pPr>
        <w:jc w:val="both"/>
        <w:rPr>
          <w:rFonts w:ascii="Arial" w:hAnsi="Arial" w:cs="Arial"/>
          <w:sz w:val="22"/>
          <w:szCs w:val="22"/>
          <w:lang w:val="lt-LT"/>
        </w:rPr>
      </w:pPr>
    </w:p>
    <w:p w14:paraId="4AF22CAB" w14:textId="77777777" w:rsidR="00083765" w:rsidRDefault="00083765" w:rsidP="00083765">
      <w:pPr>
        <w:jc w:val="both"/>
        <w:rPr>
          <w:rFonts w:ascii="Arial" w:hAnsi="Arial" w:cs="Arial"/>
          <w:sz w:val="22"/>
          <w:szCs w:val="22"/>
          <w:lang w:val="lt-LT"/>
        </w:rPr>
      </w:pPr>
    </w:p>
    <w:p w14:paraId="25072CF0" w14:textId="77777777" w:rsidR="00083765" w:rsidRDefault="00083765" w:rsidP="00083765">
      <w:pPr>
        <w:jc w:val="both"/>
        <w:rPr>
          <w:rFonts w:ascii="Arial" w:hAnsi="Arial" w:cs="Arial"/>
          <w:sz w:val="22"/>
          <w:szCs w:val="22"/>
          <w:lang w:val="lt-LT"/>
        </w:rPr>
      </w:pPr>
    </w:p>
    <w:p w14:paraId="69893E45" w14:textId="77777777" w:rsidR="00083765" w:rsidRDefault="00083765" w:rsidP="00083765">
      <w:pPr>
        <w:jc w:val="both"/>
        <w:rPr>
          <w:rFonts w:ascii="Arial" w:hAnsi="Arial" w:cs="Arial"/>
          <w:sz w:val="22"/>
          <w:szCs w:val="22"/>
          <w:lang w:val="lt-LT"/>
        </w:rPr>
      </w:pPr>
    </w:p>
    <w:p w14:paraId="57BC1780" w14:textId="77777777" w:rsidR="00083765" w:rsidRDefault="00083765" w:rsidP="00083765">
      <w:pPr>
        <w:jc w:val="both"/>
        <w:rPr>
          <w:rFonts w:ascii="Arial" w:hAnsi="Arial" w:cs="Arial"/>
          <w:sz w:val="22"/>
          <w:szCs w:val="22"/>
          <w:lang w:val="lt-LT"/>
        </w:rPr>
      </w:pPr>
    </w:p>
    <w:p w14:paraId="2515894B" w14:textId="31D98AB0" w:rsidR="000B3CE1" w:rsidRDefault="001B6104" w:rsidP="00083765">
      <w:pPr>
        <w:jc w:val="both"/>
        <w:rPr>
          <w:rFonts w:ascii="Arial" w:hAnsi="Arial" w:cs="Arial"/>
          <w:sz w:val="22"/>
          <w:szCs w:val="22"/>
          <w:lang w:val="lt-LT"/>
        </w:rPr>
      </w:pPr>
      <w:r>
        <w:rPr>
          <w:rFonts w:ascii="Arial" w:hAnsi="Arial" w:cs="Arial"/>
          <w:sz w:val="22"/>
          <w:szCs w:val="22"/>
          <w:lang w:val="lt-LT"/>
        </w:rPr>
        <w:t xml:space="preserve">pirkimo katalogo </w:t>
      </w:r>
      <w:r w:rsidR="00ED2236">
        <w:rPr>
          <w:rFonts w:ascii="Arial" w:hAnsi="Arial" w:cs="Arial"/>
          <w:sz w:val="22"/>
          <w:szCs w:val="22"/>
          <w:lang w:val="lt-LT"/>
        </w:rPr>
        <w:t>fail</w:t>
      </w:r>
      <w:r w:rsidR="00B83481">
        <w:rPr>
          <w:rFonts w:ascii="Arial" w:hAnsi="Arial" w:cs="Arial"/>
          <w:sz w:val="22"/>
          <w:szCs w:val="22"/>
          <w:lang w:val="lt-LT"/>
        </w:rPr>
        <w:t>e</w:t>
      </w:r>
      <w:r w:rsidR="00ED2236">
        <w:rPr>
          <w:rFonts w:ascii="Arial" w:hAnsi="Arial" w:cs="Arial"/>
          <w:sz w:val="22"/>
          <w:szCs w:val="22"/>
          <w:lang w:val="lt-LT"/>
        </w:rPr>
        <w:t xml:space="preserve"> </w:t>
      </w:r>
      <w:r w:rsidR="007F0C4B">
        <w:rPr>
          <w:rFonts w:ascii="Arial" w:hAnsi="Arial" w:cs="Arial"/>
          <w:sz w:val="22"/>
          <w:szCs w:val="22"/>
          <w:lang w:val="lt-LT"/>
        </w:rPr>
        <w:t>,,</w:t>
      </w:r>
      <w:r w:rsidR="00ED2236">
        <w:rPr>
          <w:rFonts w:ascii="Arial" w:hAnsi="Arial" w:cs="Arial"/>
          <w:sz w:val="22"/>
          <w:szCs w:val="22"/>
          <w:lang w:val="lt-LT"/>
        </w:rPr>
        <w:t>SPS priedas Nr. 4. TU</w:t>
      </w:r>
      <w:r w:rsidR="00B83481">
        <w:rPr>
          <w:rFonts w:ascii="Arial" w:hAnsi="Arial" w:cs="Arial"/>
          <w:sz w:val="22"/>
          <w:szCs w:val="22"/>
          <w:lang w:val="lt-LT"/>
        </w:rPr>
        <w:t>.zip</w:t>
      </w:r>
      <w:r w:rsidR="007F0C4B">
        <w:rPr>
          <w:rFonts w:ascii="Arial" w:hAnsi="Arial" w:cs="Arial"/>
          <w:sz w:val="22"/>
          <w:szCs w:val="22"/>
          <w:lang w:val="lt-LT"/>
        </w:rPr>
        <w:t>‘‘</w:t>
      </w:r>
      <w:r w:rsidR="00B83481">
        <w:rPr>
          <w:rFonts w:ascii="Arial" w:hAnsi="Arial" w:cs="Arial"/>
          <w:sz w:val="22"/>
          <w:szCs w:val="22"/>
          <w:lang w:val="lt-LT"/>
        </w:rPr>
        <w:t xml:space="preserve">, pakatalogyje </w:t>
      </w:r>
      <w:r w:rsidR="007F0C4B">
        <w:rPr>
          <w:rFonts w:ascii="Arial" w:hAnsi="Arial" w:cs="Arial"/>
          <w:sz w:val="22"/>
          <w:szCs w:val="22"/>
          <w:lang w:val="lt-LT"/>
        </w:rPr>
        <w:t>,,</w:t>
      </w:r>
      <w:r w:rsidR="00B83481">
        <w:rPr>
          <w:rFonts w:ascii="Arial" w:hAnsi="Arial" w:cs="Arial"/>
          <w:sz w:val="22"/>
          <w:szCs w:val="22"/>
          <w:lang w:val="lt-LT"/>
        </w:rPr>
        <w:t>TU02</w:t>
      </w:r>
      <w:r w:rsidR="007F0C4B">
        <w:rPr>
          <w:rFonts w:ascii="Arial" w:hAnsi="Arial" w:cs="Arial"/>
          <w:sz w:val="22"/>
          <w:szCs w:val="22"/>
          <w:lang w:val="lt-LT"/>
        </w:rPr>
        <w:t>‘‘</w:t>
      </w:r>
      <w:r w:rsidR="00B83481">
        <w:rPr>
          <w:rFonts w:ascii="Arial" w:hAnsi="Arial" w:cs="Arial"/>
          <w:sz w:val="22"/>
          <w:szCs w:val="22"/>
          <w:lang w:val="lt-LT"/>
        </w:rPr>
        <w:t>).</w:t>
      </w:r>
    </w:p>
    <w:p w14:paraId="790E0C79" w14:textId="77777777" w:rsidR="007C7FF5" w:rsidRDefault="007C7FF5" w:rsidP="00A54944">
      <w:pPr>
        <w:ind w:firstLine="714"/>
        <w:jc w:val="both"/>
        <w:rPr>
          <w:rFonts w:ascii="Arial" w:hAnsi="Arial" w:cs="Arial"/>
          <w:sz w:val="22"/>
          <w:szCs w:val="22"/>
          <w:lang w:val="lt-LT"/>
        </w:rPr>
      </w:pPr>
    </w:p>
    <w:p w14:paraId="37614181" w14:textId="77777777" w:rsidR="00083765" w:rsidRDefault="00083765" w:rsidP="00A54944">
      <w:pPr>
        <w:ind w:firstLine="714"/>
        <w:jc w:val="both"/>
        <w:rPr>
          <w:rFonts w:ascii="Arial" w:hAnsi="Arial" w:cs="Arial"/>
          <w:sz w:val="22"/>
          <w:szCs w:val="22"/>
          <w:lang w:val="lt-LT"/>
        </w:rPr>
      </w:pPr>
    </w:p>
    <w:p w14:paraId="00AA10BC" w14:textId="77777777" w:rsidR="00083765" w:rsidRDefault="00083765" w:rsidP="00A54944">
      <w:pPr>
        <w:ind w:firstLine="714"/>
        <w:jc w:val="both"/>
        <w:rPr>
          <w:rFonts w:ascii="Arial" w:hAnsi="Arial" w:cs="Arial"/>
          <w:sz w:val="22"/>
          <w:szCs w:val="22"/>
          <w:lang w:val="lt-LT"/>
        </w:rPr>
      </w:pPr>
    </w:p>
    <w:p w14:paraId="0E12297E" w14:textId="77777777" w:rsidR="00083765" w:rsidRPr="00A54944" w:rsidRDefault="00083765" w:rsidP="00A54944">
      <w:pPr>
        <w:ind w:firstLine="714"/>
        <w:jc w:val="both"/>
        <w:rPr>
          <w:rFonts w:ascii="Arial" w:hAnsi="Arial" w:cs="Arial"/>
          <w:sz w:val="22"/>
          <w:szCs w:val="22"/>
          <w:lang w:val="lt-LT"/>
        </w:rPr>
      </w:pPr>
    </w:p>
    <w:p w14:paraId="7FE93DC5" w14:textId="77777777" w:rsidR="00535EF4" w:rsidRDefault="00535EF4" w:rsidP="00535EF4">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1F3AEEB" w14:textId="77777777" w:rsidR="00535EF4" w:rsidRDefault="00535EF4" w:rsidP="00535EF4">
      <w:pPr>
        <w:ind w:firstLine="567"/>
        <w:jc w:val="both"/>
        <w:rPr>
          <w:rFonts w:ascii="Arial" w:hAnsi="Arial" w:cs="Arial"/>
          <w:sz w:val="22"/>
          <w:szCs w:val="22"/>
          <w:lang w:val="lt-LT"/>
        </w:rPr>
      </w:pPr>
      <w:r>
        <w:rPr>
          <w:rFonts w:ascii="Arial" w:hAnsi="Arial" w:cs="Arial"/>
          <w:sz w:val="22"/>
          <w:szCs w:val="22"/>
          <w:lang w:val="lt-LT"/>
        </w:rPr>
        <w:t>Strateginių projektų skyriaus vadovas                                                      Vaidrius Andrikonis</w:t>
      </w:r>
    </w:p>
    <w:p w14:paraId="76C373D1" w14:textId="77777777" w:rsidR="00083765" w:rsidRDefault="00083765" w:rsidP="00535EF4">
      <w:pPr>
        <w:ind w:firstLine="567"/>
        <w:jc w:val="both"/>
        <w:rPr>
          <w:rFonts w:ascii="Arial" w:hAnsi="Arial" w:cs="Arial"/>
          <w:sz w:val="22"/>
          <w:szCs w:val="22"/>
          <w:lang w:val="lt-LT"/>
        </w:rPr>
      </w:pPr>
    </w:p>
    <w:p w14:paraId="63865D42" w14:textId="77777777" w:rsidR="00083765" w:rsidRDefault="00083765" w:rsidP="00535EF4">
      <w:pPr>
        <w:ind w:firstLine="567"/>
        <w:jc w:val="both"/>
        <w:rPr>
          <w:rFonts w:ascii="Arial" w:hAnsi="Arial" w:cs="Arial"/>
          <w:sz w:val="22"/>
          <w:szCs w:val="22"/>
          <w:lang w:val="lt-LT"/>
        </w:rPr>
      </w:pPr>
    </w:p>
    <w:p w14:paraId="0EE0D7DD" w14:textId="77777777" w:rsidR="00083765" w:rsidRDefault="00083765" w:rsidP="00535EF4">
      <w:pPr>
        <w:ind w:firstLine="567"/>
        <w:jc w:val="both"/>
        <w:rPr>
          <w:rFonts w:ascii="Arial" w:hAnsi="Arial" w:cs="Arial"/>
          <w:sz w:val="22"/>
          <w:szCs w:val="22"/>
          <w:lang w:val="lt-LT"/>
        </w:rPr>
      </w:pPr>
    </w:p>
    <w:p w14:paraId="619C7E08" w14:textId="77777777" w:rsidR="00083765" w:rsidRDefault="00083765" w:rsidP="00535EF4">
      <w:pPr>
        <w:ind w:firstLine="567"/>
        <w:jc w:val="both"/>
        <w:rPr>
          <w:rFonts w:ascii="Arial" w:hAnsi="Arial" w:cs="Arial"/>
          <w:sz w:val="22"/>
          <w:szCs w:val="22"/>
          <w:lang w:val="lt-LT"/>
        </w:rPr>
      </w:pPr>
    </w:p>
    <w:p w14:paraId="360A42E0" w14:textId="77777777" w:rsidR="00083765" w:rsidRDefault="00083765" w:rsidP="00535EF4">
      <w:pPr>
        <w:ind w:firstLine="567"/>
        <w:jc w:val="both"/>
        <w:rPr>
          <w:rFonts w:ascii="Arial" w:hAnsi="Arial" w:cs="Arial"/>
          <w:sz w:val="22"/>
          <w:szCs w:val="22"/>
          <w:lang w:val="lt-LT"/>
        </w:rPr>
      </w:pPr>
    </w:p>
    <w:p w14:paraId="1D092740" w14:textId="77777777" w:rsidR="00083765" w:rsidRDefault="00083765" w:rsidP="00535EF4">
      <w:pPr>
        <w:ind w:firstLine="567"/>
        <w:jc w:val="both"/>
        <w:rPr>
          <w:rFonts w:ascii="Arial" w:hAnsi="Arial" w:cs="Arial"/>
          <w:sz w:val="22"/>
          <w:szCs w:val="22"/>
          <w:lang w:val="lt-LT"/>
        </w:rPr>
      </w:pPr>
    </w:p>
    <w:p w14:paraId="6AE73355" w14:textId="77777777" w:rsidR="00083765" w:rsidRDefault="00083765" w:rsidP="00535EF4">
      <w:pPr>
        <w:ind w:firstLine="567"/>
        <w:jc w:val="both"/>
        <w:rPr>
          <w:rFonts w:ascii="Arial" w:hAnsi="Arial" w:cs="Arial"/>
          <w:sz w:val="22"/>
          <w:szCs w:val="22"/>
          <w:lang w:val="lt-LT"/>
        </w:rPr>
      </w:pPr>
    </w:p>
    <w:p w14:paraId="6EB4CFC5" w14:textId="77777777" w:rsidR="00083765" w:rsidRDefault="00083765" w:rsidP="00535EF4">
      <w:pPr>
        <w:ind w:firstLine="567"/>
        <w:jc w:val="both"/>
        <w:rPr>
          <w:rFonts w:ascii="Arial" w:hAnsi="Arial" w:cs="Arial"/>
          <w:sz w:val="22"/>
          <w:szCs w:val="22"/>
          <w:lang w:val="lt-LT"/>
        </w:rPr>
      </w:pPr>
    </w:p>
    <w:p w14:paraId="21106751" w14:textId="77777777" w:rsidR="00083765" w:rsidRDefault="00083765" w:rsidP="00535EF4">
      <w:pPr>
        <w:ind w:firstLine="567"/>
        <w:jc w:val="both"/>
        <w:rPr>
          <w:rFonts w:ascii="Arial" w:hAnsi="Arial" w:cs="Arial"/>
          <w:sz w:val="22"/>
          <w:szCs w:val="22"/>
          <w:lang w:val="lt-LT"/>
        </w:rPr>
      </w:pPr>
    </w:p>
    <w:p w14:paraId="0F2F9DB8" w14:textId="77777777" w:rsidR="00083765" w:rsidRDefault="00083765" w:rsidP="00535EF4">
      <w:pPr>
        <w:ind w:firstLine="567"/>
        <w:jc w:val="both"/>
        <w:rPr>
          <w:rFonts w:ascii="Arial" w:hAnsi="Arial" w:cs="Arial"/>
          <w:sz w:val="22"/>
          <w:szCs w:val="22"/>
          <w:lang w:val="lt-LT"/>
        </w:rPr>
      </w:pPr>
    </w:p>
    <w:p w14:paraId="2D10046E" w14:textId="77777777" w:rsidR="00083765" w:rsidRDefault="00083765" w:rsidP="00535EF4">
      <w:pPr>
        <w:ind w:firstLine="567"/>
        <w:jc w:val="both"/>
        <w:rPr>
          <w:rFonts w:ascii="Arial" w:hAnsi="Arial" w:cs="Arial"/>
          <w:sz w:val="22"/>
          <w:szCs w:val="22"/>
          <w:lang w:val="lt-LT"/>
        </w:rPr>
      </w:pPr>
    </w:p>
    <w:p w14:paraId="0068AA1B" w14:textId="77777777" w:rsidR="00083765" w:rsidRDefault="00083765" w:rsidP="00535EF4">
      <w:pPr>
        <w:ind w:firstLine="567"/>
        <w:jc w:val="both"/>
        <w:rPr>
          <w:rFonts w:ascii="Arial" w:hAnsi="Arial" w:cs="Arial"/>
          <w:sz w:val="22"/>
          <w:szCs w:val="22"/>
          <w:lang w:val="lt-LT"/>
        </w:rPr>
      </w:pPr>
    </w:p>
    <w:p w14:paraId="590E8C83" w14:textId="77777777" w:rsidR="00083765" w:rsidRDefault="00083765" w:rsidP="00535EF4">
      <w:pPr>
        <w:ind w:firstLine="567"/>
        <w:jc w:val="both"/>
        <w:rPr>
          <w:rFonts w:ascii="Arial" w:hAnsi="Arial" w:cs="Arial"/>
          <w:sz w:val="22"/>
          <w:szCs w:val="22"/>
          <w:lang w:val="lt-LT"/>
        </w:rPr>
      </w:pPr>
    </w:p>
    <w:p w14:paraId="68696C4F" w14:textId="77777777" w:rsidR="00083765" w:rsidRDefault="00083765" w:rsidP="00535EF4">
      <w:pPr>
        <w:ind w:firstLine="567"/>
        <w:jc w:val="both"/>
        <w:rPr>
          <w:rFonts w:ascii="Arial" w:hAnsi="Arial" w:cs="Arial"/>
          <w:sz w:val="22"/>
          <w:szCs w:val="22"/>
          <w:lang w:val="lt-LT"/>
        </w:rPr>
      </w:pPr>
    </w:p>
    <w:p w14:paraId="03647D29" w14:textId="77777777" w:rsidR="00083765" w:rsidRDefault="00083765" w:rsidP="00535EF4">
      <w:pPr>
        <w:ind w:firstLine="567"/>
        <w:jc w:val="both"/>
        <w:rPr>
          <w:rFonts w:ascii="Arial" w:hAnsi="Arial" w:cs="Arial"/>
          <w:sz w:val="22"/>
          <w:szCs w:val="22"/>
          <w:lang w:val="lt-LT"/>
        </w:rPr>
      </w:pPr>
    </w:p>
    <w:p w14:paraId="4E256239" w14:textId="77777777" w:rsidR="00083765" w:rsidRDefault="00083765" w:rsidP="00535EF4">
      <w:pPr>
        <w:ind w:firstLine="567"/>
        <w:jc w:val="both"/>
        <w:rPr>
          <w:rFonts w:ascii="Arial" w:hAnsi="Arial" w:cs="Arial"/>
          <w:sz w:val="22"/>
          <w:szCs w:val="22"/>
          <w:lang w:val="lt-LT"/>
        </w:rPr>
      </w:pPr>
    </w:p>
    <w:p w14:paraId="306A9E6E" w14:textId="77777777" w:rsidR="00083765" w:rsidRDefault="00083765" w:rsidP="00535EF4">
      <w:pPr>
        <w:ind w:firstLine="567"/>
        <w:jc w:val="both"/>
        <w:rPr>
          <w:rFonts w:ascii="Arial" w:hAnsi="Arial" w:cs="Arial"/>
          <w:sz w:val="22"/>
          <w:szCs w:val="22"/>
          <w:lang w:val="lt-LT"/>
        </w:rPr>
      </w:pPr>
    </w:p>
    <w:p w14:paraId="6B0FC1AD" w14:textId="77777777" w:rsidR="00083765" w:rsidRDefault="00083765" w:rsidP="00535EF4">
      <w:pPr>
        <w:ind w:firstLine="567"/>
        <w:jc w:val="both"/>
        <w:rPr>
          <w:rFonts w:ascii="Arial" w:hAnsi="Arial" w:cs="Arial"/>
          <w:sz w:val="22"/>
          <w:szCs w:val="22"/>
          <w:lang w:val="lt-LT"/>
        </w:rPr>
      </w:pPr>
    </w:p>
    <w:p w14:paraId="442E92F3" w14:textId="77777777" w:rsidR="00B72421" w:rsidRDefault="00B72421" w:rsidP="00535EF4">
      <w:pPr>
        <w:ind w:firstLine="567"/>
        <w:jc w:val="both"/>
        <w:rPr>
          <w:rFonts w:ascii="Arial" w:hAnsi="Arial" w:cs="Arial"/>
          <w:sz w:val="22"/>
          <w:szCs w:val="22"/>
          <w:lang w:val="lt-LT"/>
        </w:rPr>
      </w:pPr>
    </w:p>
    <w:p w14:paraId="2674CF09" w14:textId="77777777" w:rsidR="00B72421" w:rsidRDefault="00B72421" w:rsidP="00535EF4">
      <w:pPr>
        <w:ind w:firstLine="567"/>
        <w:jc w:val="both"/>
        <w:rPr>
          <w:rFonts w:ascii="Arial" w:hAnsi="Arial" w:cs="Arial"/>
          <w:sz w:val="22"/>
          <w:szCs w:val="22"/>
          <w:lang w:val="lt-LT"/>
        </w:rPr>
      </w:pPr>
    </w:p>
    <w:p w14:paraId="67193716" w14:textId="77777777" w:rsidR="00B72421" w:rsidRDefault="00B72421" w:rsidP="00535EF4">
      <w:pPr>
        <w:ind w:firstLine="567"/>
        <w:jc w:val="both"/>
        <w:rPr>
          <w:rFonts w:ascii="Arial" w:hAnsi="Arial" w:cs="Arial"/>
          <w:sz w:val="22"/>
          <w:szCs w:val="22"/>
          <w:lang w:val="lt-LT"/>
        </w:rPr>
      </w:pPr>
    </w:p>
    <w:p w14:paraId="7441DFBF" w14:textId="77777777" w:rsidR="00B72421" w:rsidRDefault="00B72421" w:rsidP="00535EF4">
      <w:pPr>
        <w:ind w:firstLine="567"/>
        <w:jc w:val="both"/>
        <w:rPr>
          <w:rFonts w:ascii="Arial" w:hAnsi="Arial" w:cs="Arial"/>
          <w:sz w:val="22"/>
          <w:szCs w:val="22"/>
          <w:lang w:val="lt-LT"/>
        </w:rPr>
      </w:pPr>
    </w:p>
    <w:p w14:paraId="719EC7F2" w14:textId="77777777" w:rsidR="00B72421" w:rsidRDefault="00B72421" w:rsidP="00535EF4">
      <w:pPr>
        <w:ind w:firstLine="567"/>
        <w:jc w:val="both"/>
        <w:rPr>
          <w:rFonts w:ascii="Arial" w:hAnsi="Arial" w:cs="Arial"/>
          <w:sz w:val="22"/>
          <w:szCs w:val="22"/>
          <w:lang w:val="lt-LT"/>
        </w:rPr>
      </w:pPr>
    </w:p>
    <w:p w14:paraId="2FA211E4" w14:textId="77777777" w:rsidR="00B72421" w:rsidRDefault="00B72421" w:rsidP="00535EF4">
      <w:pPr>
        <w:ind w:firstLine="567"/>
        <w:jc w:val="both"/>
        <w:rPr>
          <w:rFonts w:ascii="Arial" w:hAnsi="Arial" w:cs="Arial"/>
          <w:sz w:val="22"/>
          <w:szCs w:val="22"/>
          <w:lang w:val="lt-LT"/>
        </w:rPr>
      </w:pPr>
    </w:p>
    <w:p w14:paraId="2FEA5274" w14:textId="77777777" w:rsidR="00B72421" w:rsidRDefault="00B72421" w:rsidP="00535EF4">
      <w:pPr>
        <w:ind w:firstLine="567"/>
        <w:jc w:val="both"/>
        <w:rPr>
          <w:rFonts w:ascii="Arial" w:hAnsi="Arial" w:cs="Arial"/>
          <w:sz w:val="22"/>
          <w:szCs w:val="22"/>
          <w:lang w:val="lt-LT"/>
        </w:rPr>
      </w:pPr>
    </w:p>
    <w:p w14:paraId="398BECDD" w14:textId="77777777" w:rsidR="00B72421" w:rsidRDefault="00B72421" w:rsidP="00535EF4">
      <w:pPr>
        <w:ind w:firstLine="567"/>
        <w:jc w:val="both"/>
        <w:rPr>
          <w:rFonts w:ascii="Arial" w:hAnsi="Arial" w:cs="Arial"/>
          <w:sz w:val="22"/>
          <w:szCs w:val="22"/>
          <w:lang w:val="lt-LT"/>
        </w:rPr>
      </w:pPr>
    </w:p>
    <w:p w14:paraId="5A0F6AF0" w14:textId="77777777" w:rsidR="00B72421" w:rsidRDefault="00B72421" w:rsidP="00535EF4">
      <w:pPr>
        <w:ind w:firstLine="567"/>
        <w:jc w:val="both"/>
        <w:rPr>
          <w:rFonts w:ascii="Arial" w:hAnsi="Arial" w:cs="Arial"/>
          <w:sz w:val="22"/>
          <w:szCs w:val="22"/>
          <w:lang w:val="lt-LT"/>
        </w:rPr>
      </w:pPr>
    </w:p>
    <w:p w14:paraId="6FAF614B" w14:textId="77777777" w:rsidR="00083765" w:rsidRDefault="00083765" w:rsidP="00535EF4">
      <w:pPr>
        <w:ind w:firstLine="567"/>
        <w:jc w:val="both"/>
        <w:rPr>
          <w:rFonts w:ascii="Arial" w:hAnsi="Arial" w:cs="Arial"/>
          <w:sz w:val="22"/>
          <w:szCs w:val="22"/>
          <w:lang w:val="lt-LT"/>
        </w:rPr>
      </w:pPr>
    </w:p>
    <w:p w14:paraId="158F8802" w14:textId="77777777" w:rsidR="00083765" w:rsidRDefault="00083765" w:rsidP="00535EF4">
      <w:pPr>
        <w:ind w:firstLine="567"/>
        <w:jc w:val="both"/>
        <w:rPr>
          <w:rFonts w:ascii="Arial" w:hAnsi="Arial" w:cs="Arial"/>
          <w:sz w:val="22"/>
          <w:szCs w:val="22"/>
          <w:lang w:val="lt-LT"/>
        </w:rPr>
      </w:pPr>
    </w:p>
    <w:p w14:paraId="3BD2EE73" w14:textId="77777777" w:rsidR="00083765" w:rsidRDefault="00083765" w:rsidP="00535EF4">
      <w:pPr>
        <w:ind w:firstLine="567"/>
        <w:jc w:val="both"/>
        <w:rPr>
          <w:rFonts w:ascii="Arial" w:hAnsi="Arial" w:cs="Arial"/>
          <w:sz w:val="22"/>
          <w:szCs w:val="22"/>
          <w:lang w:val="lt-LT"/>
        </w:rPr>
      </w:pPr>
    </w:p>
    <w:p w14:paraId="2E52774A" w14:textId="77777777" w:rsidR="00083765" w:rsidRDefault="00083765" w:rsidP="00535EF4">
      <w:pPr>
        <w:ind w:firstLine="567"/>
        <w:jc w:val="both"/>
        <w:rPr>
          <w:rFonts w:ascii="Arial" w:hAnsi="Arial" w:cs="Arial"/>
          <w:sz w:val="22"/>
          <w:szCs w:val="22"/>
          <w:lang w:val="lt-LT"/>
        </w:rPr>
      </w:pPr>
    </w:p>
    <w:p w14:paraId="09B64E26" w14:textId="77777777" w:rsidR="00083765" w:rsidRDefault="00083765" w:rsidP="00535EF4">
      <w:pPr>
        <w:ind w:firstLine="567"/>
        <w:jc w:val="both"/>
        <w:rPr>
          <w:rFonts w:ascii="Arial" w:hAnsi="Arial" w:cs="Arial"/>
          <w:sz w:val="22"/>
          <w:szCs w:val="22"/>
          <w:lang w:val="lt-LT"/>
        </w:rPr>
      </w:pPr>
    </w:p>
    <w:p w14:paraId="188E4786" w14:textId="77777777" w:rsidR="00083765" w:rsidRDefault="00083765" w:rsidP="00535EF4">
      <w:pPr>
        <w:ind w:firstLine="567"/>
        <w:jc w:val="both"/>
        <w:rPr>
          <w:rFonts w:ascii="Arial" w:hAnsi="Arial" w:cs="Arial"/>
          <w:sz w:val="22"/>
          <w:szCs w:val="22"/>
          <w:lang w:val="lt-LT"/>
        </w:rPr>
      </w:pPr>
    </w:p>
    <w:p w14:paraId="229AAB5D" w14:textId="77777777" w:rsidR="00083765" w:rsidRDefault="00083765" w:rsidP="00535EF4">
      <w:pPr>
        <w:ind w:firstLine="567"/>
        <w:jc w:val="both"/>
        <w:rPr>
          <w:rFonts w:ascii="Arial" w:hAnsi="Arial" w:cs="Arial"/>
          <w:sz w:val="22"/>
          <w:szCs w:val="22"/>
          <w:lang w:val="lt-LT"/>
        </w:rPr>
      </w:pPr>
    </w:p>
    <w:p w14:paraId="5BEF901E" w14:textId="77777777" w:rsidR="00083765" w:rsidRDefault="00083765" w:rsidP="00535EF4">
      <w:pPr>
        <w:ind w:firstLine="567"/>
        <w:jc w:val="both"/>
        <w:rPr>
          <w:rFonts w:ascii="Arial" w:hAnsi="Arial" w:cs="Arial"/>
          <w:sz w:val="22"/>
          <w:szCs w:val="22"/>
          <w:lang w:val="lt-LT"/>
        </w:rPr>
      </w:pPr>
    </w:p>
    <w:p w14:paraId="577DEA5A" w14:textId="77777777" w:rsidR="00083765" w:rsidRDefault="00083765" w:rsidP="00535EF4">
      <w:pPr>
        <w:ind w:firstLine="567"/>
        <w:jc w:val="both"/>
        <w:rPr>
          <w:rFonts w:ascii="Arial" w:hAnsi="Arial" w:cs="Arial"/>
          <w:sz w:val="22"/>
          <w:szCs w:val="22"/>
          <w:lang w:val="lt-LT"/>
        </w:rPr>
      </w:pPr>
    </w:p>
    <w:p w14:paraId="19603997" w14:textId="77777777" w:rsidR="00083765" w:rsidRDefault="00083765" w:rsidP="00535EF4">
      <w:pPr>
        <w:ind w:firstLine="567"/>
        <w:jc w:val="both"/>
        <w:rPr>
          <w:rFonts w:ascii="Arial" w:hAnsi="Arial" w:cs="Arial"/>
          <w:sz w:val="22"/>
          <w:szCs w:val="22"/>
          <w:lang w:val="lt-LT"/>
        </w:rPr>
      </w:pPr>
    </w:p>
    <w:p w14:paraId="6C8A4D0D" w14:textId="77777777" w:rsidR="00535EF4" w:rsidRDefault="00535EF4" w:rsidP="00535EF4">
      <w:pPr>
        <w:ind w:firstLine="567"/>
        <w:jc w:val="both"/>
        <w:rPr>
          <w:rFonts w:ascii="Arial" w:hAnsi="Arial" w:cs="Arial"/>
          <w:sz w:val="22"/>
          <w:szCs w:val="22"/>
          <w:lang w:val="lt-LT"/>
        </w:rPr>
      </w:pPr>
    </w:p>
    <w:p w14:paraId="6D891F60" w14:textId="05919E32" w:rsidR="006373C4" w:rsidRPr="00535EF4" w:rsidRDefault="00535EF4" w:rsidP="00535EF4">
      <w:pPr>
        <w:jc w:val="both"/>
        <w:rPr>
          <w:rFonts w:ascii="Arial" w:hAnsi="Arial" w:cs="Arial"/>
          <w:sz w:val="22"/>
          <w:szCs w:val="22"/>
          <w:lang w:val="pt-BR"/>
        </w:rPr>
      </w:pPr>
      <w:r w:rsidRPr="00777BB9">
        <w:rPr>
          <w:rFonts w:ascii="Arial" w:hAnsi="Arial" w:cs="Arial"/>
          <w:sz w:val="22"/>
          <w:szCs w:val="22"/>
          <w:lang w:val="lt-LT"/>
        </w:rPr>
        <w:t xml:space="preserve">         </w:t>
      </w:r>
      <w:r w:rsidRPr="00535EF4">
        <w:rPr>
          <w:rFonts w:ascii="Arial" w:hAnsi="Arial" w:cs="Arial"/>
          <w:sz w:val="22"/>
          <w:szCs w:val="22"/>
          <w:lang w:val="pt-BR"/>
        </w:rPr>
        <w:t xml:space="preserve">A. Narbutas, antanas.narbutas@vilaietuva.lt  </w:t>
      </w:r>
    </w:p>
    <w:sectPr w:rsidR="006373C4" w:rsidRPr="00535EF4" w:rsidSect="00BA4071">
      <w:headerReference w:type="default" r:id="rId11"/>
      <w:footerReference w:type="default" r:id="rId12"/>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643FB" w14:textId="77777777" w:rsidR="00FA697A" w:rsidRDefault="00FA697A">
      <w:r>
        <w:separator/>
      </w:r>
    </w:p>
  </w:endnote>
  <w:endnote w:type="continuationSeparator" w:id="0">
    <w:p w14:paraId="6F5E4762" w14:textId="77777777" w:rsidR="00FA697A" w:rsidRDefault="00FA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8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2558"/>
      <w:gridCol w:w="3611"/>
    </w:tblGrid>
    <w:tr w:rsidR="00AB01A6" w14:paraId="2993F944" w14:textId="77777777" w:rsidTr="009404B0">
      <w:tc>
        <w:tcPr>
          <w:tcW w:w="3402" w:type="dxa"/>
        </w:tcPr>
        <w:p w14:paraId="0C54192C" w14:textId="77777777" w:rsidR="00AB01A6" w:rsidRPr="00CF70C3" w:rsidRDefault="00AB01A6" w:rsidP="00AB01A6">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1156743F" w14:textId="77777777" w:rsidR="00AB01A6" w:rsidRPr="00260ECB" w:rsidRDefault="00AB01A6" w:rsidP="00AB01A6">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3CB63E66" w14:textId="77777777" w:rsidR="00AB01A6" w:rsidRDefault="00AB01A6" w:rsidP="00AB01A6">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2410" w:type="dxa"/>
        </w:tcPr>
        <w:p w14:paraId="36849AA9" w14:textId="77777777" w:rsidR="00AB01A6" w:rsidRPr="00260ECB" w:rsidRDefault="00AB01A6" w:rsidP="00BA4071">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182E0370" w14:textId="77777777" w:rsidR="00AB01A6" w:rsidRPr="00260ECB" w:rsidRDefault="00AB01A6" w:rsidP="00BA4071">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846A273" w14:textId="77777777" w:rsidR="00AB01A6" w:rsidRDefault="00AB01A6" w:rsidP="00BA4071">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402" w:type="dxa"/>
        </w:tcPr>
        <w:p w14:paraId="08D2E98D" w14:textId="77777777" w:rsidR="00AB01A6" w:rsidRPr="00F1280D" w:rsidRDefault="00AB01A6" w:rsidP="00BA4071">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F1280D">
            <w:rPr>
              <w:rFonts w:ascii="Arial" w:hAnsi="Arial" w:cs="Arial"/>
              <w:sz w:val="18"/>
              <w:szCs w:val="18"/>
            </w:rPr>
            <w:t xml:space="preserve">Duomenys kaupiami ir saugomi </w:t>
          </w:r>
        </w:p>
        <w:p w14:paraId="1E567C8C" w14:textId="77777777" w:rsidR="00AB01A6" w:rsidRPr="00F1280D" w:rsidRDefault="00AB01A6" w:rsidP="00BA4071">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F1280D">
            <w:rPr>
              <w:rFonts w:ascii="Arial" w:hAnsi="Arial" w:cs="Arial"/>
              <w:sz w:val="18"/>
              <w:szCs w:val="18"/>
            </w:rPr>
            <w:t>Juridinių asmenų registre</w:t>
          </w:r>
        </w:p>
        <w:p w14:paraId="76F4D4C8" w14:textId="77777777" w:rsidR="00AB01A6" w:rsidRDefault="00AB01A6" w:rsidP="00BA4071">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0E1DE7C8" w14:textId="0BCB2B98" w:rsidR="001C54D7" w:rsidRPr="00650173" w:rsidRDefault="001C54D7" w:rsidP="1A48B75C">
    <w:pPr>
      <w:pStyle w:val="HeaderFooter"/>
      <w:tabs>
        <w:tab w:val="clear" w:pos="9020"/>
        <w:tab w:val="center" w:pos="4819"/>
        <w:tab w:val="right" w:pos="9638"/>
      </w:tabs>
      <w:spacing w:line="288" w:lineRule="auto"/>
      <w:rPr>
        <w:rFonts w:hint="eastAsia"/>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AC08C" w14:textId="77777777" w:rsidR="00FA697A" w:rsidRDefault="00FA697A">
      <w:r>
        <w:separator/>
      </w:r>
    </w:p>
  </w:footnote>
  <w:footnote w:type="continuationSeparator" w:id="0">
    <w:p w14:paraId="3922B771" w14:textId="77777777" w:rsidR="00FA697A" w:rsidRDefault="00FA697A">
      <w:r>
        <w:continuationSeparator/>
      </w:r>
    </w:p>
  </w:footnote>
  <w:footnote w:id="1">
    <w:p w14:paraId="06786C3F" w14:textId="77777777" w:rsidR="006373C4" w:rsidRPr="007E6AD0" w:rsidRDefault="006373C4" w:rsidP="006373C4">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940D" w14:textId="179B5A1B" w:rsidR="001C54D7" w:rsidRPr="002D757F" w:rsidRDefault="002D757F" w:rsidP="001825A7">
    <w:pPr>
      <w:pStyle w:val="HeaderFooter"/>
      <w:tabs>
        <w:tab w:val="clear" w:pos="9020"/>
        <w:tab w:val="center" w:pos="4819"/>
        <w:tab w:val="right" w:pos="9638"/>
      </w:tabs>
      <w:rPr>
        <w:rFonts w:hint="eastAsia"/>
        <w:b/>
        <w:bCs/>
        <w:color w:val="auto"/>
      </w:rPr>
    </w:pPr>
    <w:r w:rsidRPr="002D757F">
      <w:rPr>
        <w:noProof/>
        <w:color w:val="auto"/>
      </w:rPr>
      <w:drawing>
        <wp:anchor distT="0" distB="0" distL="114300" distR="114300" simplePos="0" relativeHeight="251658240" behindDoc="0" locked="0" layoutInCell="1" allowOverlap="1" wp14:anchorId="6A36BCBC" wp14:editId="602BE32E">
          <wp:simplePos x="0" y="0"/>
          <wp:positionH relativeFrom="column">
            <wp:posOffset>32385</wp:posOffset>
          </wp:positionH>
          <wp:positionV relativeFrom="paragraph">
            <wp:posOffset>-79375</wp:posOffset>
          </wp:positionV>
          <wp:extent cx="2160000" cy="273600"/>
          <wp:effectExtent l="0" t="0" r="0" b="0"/>
          <wp:wrapNone/>
          <wp:docPr id="1051612550"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837413" name="Paveikslėlis 1" descr="Paveikslėlis, kuriame yra Šriftas, juodas, Grafika, ekrano kopija&#10;&#10;Dirbtinio intelekto sugeneruotas turinys gali būti neteising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273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7C24"/>
    <w:multiLevelType w:val="multilevel"/>
    <w:tmpl w:val="8236CAF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4918CD"/>
    <w:multiLevelType w:val="hybridMultilevel"/>
    <w:tmpl w:val="FD86A4F0"/>
    <w:lvl w:ilvl="0" w:tplc="0A8E63D2">
      <w:start w:val="1"/>
      <w:numFmt w:val="upperLetter"/>
      <w:lvlText w:val="%1."/>
      <w:lvlJc w:val="left"/>
      <w:pPr>
        <w:ind w:left="972" w:hanging="360"/>
      </w:pPr>
      <w:rPr>
        <w:rFonts w:hint="default"/>
      </w:rPr>
    </w:lvl>
    <w:lvl w:ilvl="1" w:tplc="04270019" w:tentative="1">
      <w:start w:val="1"/>
      <w:numFmt w:val="lowerLetter"/>
      <w:lvlText w:val="%2."/>
      <w:lvlJc w:val="left"/>
      <w:pPr>
        <w:ind w:left="1692" w:hanging="360"/>
      </w:pPr>
    </w:lvl>
    <w:lvl w:ilvl="2" w:tplc="0427001B" w:tentative="1">
      <w:start w:val="1"/>
      <w:numFmt w:val="lowerRoman"/>
      <w:lvlText w:val="%3."/>
      <w:lvlJc w:val="right"/>
      <w:pPr>
        <w:ind w:left="2412" w:hanging="180"/>
      </w:pPr>
    </w:lvl>
    <w:lvl w:ilvl="3" w:tplc="0427000F" w:tentative="1">
      <w:start w:val="1"/>
      <w:numFmt w:val="decimal"/>
      <w:lvlText w:val="%4."/>
      <w:lvlJc w:val="left"/>
      <w:pPr>
        <w:ind w:left="3132" w:hanging="360"/>
      </w:pPr>
    </w:lvl>
    <w:lvl w:ilvl="4" w:tplc="04270019" w:tentative="1">
      <w:start w:val="1"/>
      <w:numFmt w:val="lowerLetter"/>
      <w:lvlText w:val="%5."/>
      <w:lvlJc w:val="left"/>
      <w:pPr>
        <w:ind w:left="3852" w:hanging="360"/>
      </w:pPr>
    </w:lvl>
    <w:lvl w:ilvl="5" w:tplc="0427001B" w:tentative="1">
      <w:start w:val="1"/>
      <w:numFmt w:val="lowerRoman"/>
      <w:lvlText w:val="%6."/>
      <w:lvlJc w:val="right"/>
      <w:pPr>
        <w:ind w:left="4572" w:hanging="180"/>
      </w:pPr>
    </w:lvl>
    <w:lvl w:ilvl="6" w:tplc="0427000F" w:tentative="1">
      <w:start w:val="1"/>
      <w:numFmt w:val="decimal"/>
      <w:lvlText w:val="%7."/>
      <w:lvlJc w:val="left"/>
      <w:pPr>
        <w:ind w:left="5292" w:hanging="360"/>
      </w:pPr>
    </w:lvl>
    <w:lvl w:ilvl="7" w:tplc="04270019" w:tentative="1">
      <w:start w:val="1"/>
      <w:numFmt w:val="lowerLetter"/>
      <w:lvlText w:val="%8."/>
      <w:lvlJc w:val="left"/>
      <w:pPr>
        <w:ind w:left="6012" w:hanging="360"/>
      </w:pPr>
    </w:lvl>
    <w:lvl w:ilvl="8" w:tplc="0427001B" w:tentative="1">
      <w:start w:val="1"/>
      <w:numFmt w:val="lowerRoman"/>
      <w:lvlText w:val="%9."/>
      <w:lvlJc w:val="right"/>
      <w:pPr>
        <w:ind w:left="6732" w:hanging="180"/>
      </w:pPr>
    </w:lvl>
  </w:abstractNum>
  <w:abstractNum w:abstractNumId="2" w15:restartNumberingAfterBreak="0">
    <w:nsid w:val="21591919"/>
    <w:multiLevelType w:val="multilevel"/>
    <w:tmpl w:val="34F069D6"/>
    <w:lvl w:ilvl="0">
      <w:start w:val="1"/>
      <w:numFmt w:val="decimal"/>
      <w:lvlText w:val="%1."/>
      <w:lvlJc w:val="left"/>
      <w:pPr>
        <w:ind w:left="360" w:hanging="36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536503BC"/>
    <w:multiLevelType w:val="hybridMultilevel"/>
    <w:tmpl w:val="FB3275A0"/>
    <w:lvl w:ilvl="0" w:tplc="9D0EBD3A">
      <w:start w:val="1"/>
      <w:numFmt w:val="upperLetter"/>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 w15:restartNumberingAfterBreak="0">
    <w:nsid w:val="6751637C"/>
    <w:multiLevelType w:val="hybridMultilevel"/>
    <w:tmpl w:val="1D86E24E"/>
    <w:lvl w:ilvl="0" w:tplc="B7CA6FC4">
      <w:start w:val="4"/>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2573CF1"/>
    <w:multiLevelType w:val="hybridMultilevel"/>
    <w:tmpl w:val="6D1ADA92"/>
    <w:lvl w:ilvl="0" w:tplc="325A1880">
      <w:start w:val="1"/>
      <w:numFmt w:val="decimal"/>
      <w:lvlText w:val="%1."/>
      <w:lvlJc w:val="left"/>
      <w:pPr>
        <w:ind w:left="1074" w:hanging="360"/>
      </w:pPr>
      <w:rPr>
        <w:rFonts w:hint="default"/>
      </w:rPr>
    </w:lvl>
    <w:lvl w:ilvl="1" w:tplc="04270019" w:tentative="1">
      <w:start w:val="1"/>
      <w:numFmt w:val="lowerLetter"/>
      <w:lvlText w:val="%2."/>
      <w:lvlJc w:val="left"/>
      <w:pPr>
        <w:ind w:left="1794" w:hanging="360"/>
      </w:pPr>
    </w:lvl>
    <w:lvl w:ilvl="2" w:tplc="0427001B" w:tentative="1">
      <w:start w:val="1"/>
      <w:numFmt w:val="lowerRoman"/>
      <w:lvlText w:val="%3."/>
      <w:lvlJc w:val="right"/>
      <w:pPr>
        <w:ind w:left="2514" w:hanging="180"/>
      </w:pPr>
    </w:lvl>
    <w:lvl w:ilvl="3" w:tplc="0427000F" w:tentative="1">
      <w:start w:val="1"/>
      <w:numFmt w:val="decimal"/>
      <w:lvlText w:val="%4."/>
      <w:lvlJc w:val="left"/>
      <w:pPr>
        <w:ind w:left="3234" w:hanging="360"/>
      </w:pPr>
    </w:lvl>
    <w:lvl w:ilvl="4" w:tplc="04270019" w:tentative="1">
      <w:start w:val="1"/>
      <w:numFmt w:val="lowerLetter"/>
      <w:lvlText w:val="%5."/>
      <w:lvlJc w:val="left"/>
      <w:pPr>
        <w:ind w:left="3954" w:hanging="360"/>
      </w:pPr>
    </w:lvl>
    <w:lvl w:ilvl="5" w:tplc="0427001B" w:tentative="1">
      <w:start w:val="1"/>
      <w:numFmt w:val="lowerRoman"/>
      <w:lvlText w:val="%6."/>
      <w:lvlJc w:val="right"/>
      <w:pPr>
        <w:ind w:left="4674" w:hanging="180"/>
      </w:pPr>
    </w:lvl>
    <w:lvl w:ilvl="6" w:tplc="0427000F" w:tentative="1">
      <w:start w:val="1"/>
      <w:numFmt w:val="decimal"/>
      <w:lvlText w:val="%7."/>
      <w:lvlJc w:val="left"/>
      <w:pPr>
        <w:ind w:left="5394" w:hanging="360"/>
      </w:pPr>
    </w:lvl>
    <w:lvl w:ilvl="7" w:tplc="04270019" w:tentative="1">
      <w:start w:val="1"/>
      <w:numFmt w:val="lowerLetter"/>
      <w:lvlText w:val="%8."/>
      <w:lvlJc w:val="left"/>
      <w:pPr>
        <w:ind w:left="6114" w:hanging="360"/>
      </w:pPr>
    </w:lvl>
    <w:lvl w:ilvl="8" w:tplc="0427001B" w:tentative="1">
      <w:start w:val="1"/>
      <w:numFmt w:val="lowerRoman"/>
      <w:lvlText w:val="%9."/>
      <w:lvlJc w:val="right"/>
      <w:pPr>
        <w:ind w:left="6834" w:hanging="180"/>
      </w:pPr>
    </w:lvl>
  </w:abstractNum>
  <w:abstractNum w:abstractNumId="6" w15:restartNumberingAfterBreak="0">
    <w:nsid w:val="7589652B"/>
    <w:multiLevelType w:val="hybridMultilevel"/>
    <w:tmpl w:val="921A87C4"/>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6E73E8D"/>
    <w:multiLevelType w:val="multilevel"/>
    <w:tmpl w:val="B50E542A"/>
    <w:lvl w:ilvl="0">
      <w:start w:val="4"/>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Zero"/>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783D13D9"/>
    <w:multiLevelType w:val="hybridMultilevel"/>
    <w:tmpl w:val="C79C2950"/>
    <w:lvl w:ilvl="0" w:tplc="4934D2B4">
      <w:start w:val="1"/>
      <w:numFmt w:val="upperLetter"/>
      <w:lvlText w:val="%1."/>
      <w:lvlJc w:val="left"/>
      <w:pPr>
        <w:ind w:left="972" w:hanging="360"/>
      </w:pPr>
      <w:rPr>
        <w:rFonts w:hint="default"/>
      </w:rPr>
    </w:lvl>
    <w:lvl w:ilvl="1" w:tplc="04270019" w:tentative="1">
      <w:start w:val="1"/>
      <w:numFmt w:val="lowerLetter"/>
      <w:lvlText w:val="%2."/>
      <w:lvlJc w:val="left"/>
      <w:pPr>
        <w:ind w:left="1692" w:hanging="360"/>
      </w:pPr>
    </w:lvl>
    <w:lvl w:ilvl="2" w:tplc="0427001B" w:tentative="1">
      <w:start w:val="1"/>
      <w:numFmt w:val="lowerRoman"/>
      <w:lvlText w:val="%3."/>
      <w:lvlJc w:val="right"/>
      <w:pPr>
        <w:ind w:left="2412" w:hanging="180"/>
      </w:pPr>
    </w:lvl>
    <w:lvl w:ilvl="3" w:tplc="0427000F" w:tentative="1">
      <w:start w:val="1"/>
      <w:numFmt w:val="decimal"/>
      <w:lvlText w:val="%4."/>
      <w:lvlJc w:val="left"/>
      <w:pPr>
        <w:ind w:left="3132" w:hanging="360"/>
      </w:pPr>
    </w:lvl>
    <w:lvl w:ilvl="4" w:tplc="04270019" w:tentative="1">
      <w:start w:val="1"/>
      <w:numFmt w:val="lowerLetter"/>
      <w:lvlText w:val="%5."/>
      <w:lvlJc w:val="left"/>
      <w:pPr>
        <w:ind w:left="3852" w:hanging="360"/>
      </w:pPr>
    </w:lvl>
    <w:lvl w:ilvl="5" w:tplc="0427001B" w:tentative="1">
      <w:start w:val="1"/>
      <w:numFmt w:val="lowerRoman"/>
      <w:lvlText w:val="%6."/>
      <w:lvlJc w:val="right"/>
      <w:pPr>
        <w:ind w:left="4572" w:hanging="180"/>
      </w:pPr>
    </w:lvl>
    <w:lvl w:ilvl="6" w:tplc="0427000F" w:tentative="1">
      <w:start w:val="1"/>
      <w:numFmt w:val="decimal"/>
      <w:lvlText w:val="%7."/>
      <w:lvlJc w:val="left"/>
      <w:pPr>
        <w:ind w:left="5292" w:hanging="360"/>
      </w:pPr>
    </w:lvl>
    <w:lvl w:ilvl="7" w:tplc="04270019" w:tentative="1">
      <w:start w:val="1"/>
      <w:numFmt w:val="lowerLetter"/>
      <w:lvlText w:val="%8."/>
      <w:lvlJc w:val="left"/>
      <w:pPr>
        <w:ind w:left="6012" w:hanging="360"/>
      </w:pPr>
    </w:lvl>
    <w:lvl w:ilvl="8" w:tplc="0427001B" w:tentative="1">
      <w:start w:val="1"/>
      <w:numFmt w:val="lowerRoman"/>
      <w:lvlText w:val="%9."/>
      <w:lvlJc w:val="right"/>
      <w:pPr>
        <w:ind w:left="6732" w:hanging="180"/>
      </w:pPr>
    </w:lvl>
  </w:abstractNum>
  <w:num w:numId="1" w16cid:durableId="15087007">
    <w:abstractNumId w:val="6"/>
  </w:num>
  <w:num w:numId="2" w16cid:durableId="288707613">
    <w:abstractNumId w:val="7"/>
  </w:num>
  <w:num w:numId="3" w16cid:durableId="1503814050">
    <w:abstractNumId w:val="4"/>
  </w:num>
  <w:num w:numId="4" w16cid:durableId="95368026">
    <w:abstractNumId w:val="0"/>
  </w:num>
  <w:num w:numId="5" w16cid:durableId="1752115486">
    <w:abstractNumId w:val="2"/>
  </w:num>
  <w:num w:numId="6" w16cid:durableId="1245912553">
    <w:abstractNumId w:val="5"/>
  </w:num>
  <w:num w:numId="7" w16cid:durableId="1449276077">
    <w:abstractNumId w:val="3"/>
  </w:num>
  <w:num w:numId="8" w16cid:durableId="1066224474">
    <w:abstractNumId w:val="1"/>
  </w:num>
  <w:num w:numId="9" w16cid:durableId="20316407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A48B75C"/>
    <w:rsid w:val="00032C6C"/>
    <w:rsid w:val="000353C7"/>
    <w:rsid w:val="00047CC1"/>
    <w:rsid w:val="00075E00"/>
    <w:rsid w:val="00077536"/>
    <w:rsid w:val="0008309D"/>
    <w:rsid w:val="00083765"/>
    <w:rsid w:val="000A5BBF"/>
    <w:rsid w:val="000B3CE1"/>
    <w:rsid w:val="000B51E2"/>
    <w:rsid w:val="0011340D"/>
    <w:rsid w:val="00160ED7"/>
    <w:rsid w:val="001825A7"/>
    <w:rsid w:val="001A7FB1"/>
    <w:rsid w:val="001B6104"/>
    <w:rsid w:val="001C54D7"/>
    <w:rsid w:val="001F2CA9"/>
    <w:rsid w:val="001F6C2E"/>
    <w:rsid w:val="00254B88"/>
    <w:rsid w:val="002D757F"/>
    <w:rsid w:val="00334B9B"/>
    <w:rsid w:val="003E061A"/>
    <w:rsid w:val="003F4A65"/>
    <w:rsid w:val="00403796"/>
    <w:rsid w:val="00414C66"/>
    <w:rsid w:val="00446A08"/>
    <w:rsid w:val="00446A0B"/>
    <w:rsid w:val="00483D64"/>
    <w:rsid w:val="00487B4A"/>
    <w:rsid w:val="004D301C"/>
    <w:rsid w:val="005073AE"/>
    <w:rsid w:val="00535EF4"/>
    <w:rsid w:val="00604FAB"/>
    <w:rsid w:val="00616CAC"/>
    <w:rsid w:val="00625F48"/>
    <w:rsid w:val="006373C4"/>
    <w:rsid w:val="00650173"/>
    <w:rsid w:val="00653B5A"/>
    <w:rsid w:val="00677B04"/>
    <w:rsid w:val="0069402F"/>
    <w:rsid w:val="0069438C"/>
    <w:rsid w:val="006C638C"/>
    <w:rsid w:val="00741295"/>
    <w:rsid w:val="00765975"/>
    <w:rsid w:val="00777BB9"/>
    <w:rsid w:val="00793480"/>
    <w:rsid w:val="00797212"/>
    <w:rsid w:val="007C7FF5"/>
    <w:rsid w:val="007E3074"/>
    <w:rsid w:val="007F0C4B"/>
    <w:rsid w:val="008039FC"/>
    <w:rsid w:val="00821326"/>
    <w:rsid w:val="00916933"/>
    <w:rsid w:val="00917753"/>
    <w:rsid w:val="009404B0"/>
    <w:rsid w:val="00943290"/>
    <w:rsid w:val="009B5CA9"/>
    <w:rsid w:val="009C60DE"/>
    <w:rsid w:val="00A54944"/>
    <w:rsid w:val="00A67AF0"/>
    <w:rsid w:val="00AA731A"/>
    <w:rsid w:val="00AB01A6"/>
    <w:rsid w:val="00AF5748"/>
    <w:rsid w:val="00B04100"/>
    <w:rsid w:val="00B35D46"/>
    <w:rsid w:val="00B40457"/>
    <w:rsid w:val="00B44EBF"/>
    <w:rsid w:val="00B46767"/>
    <w:rsid w:val="00B55295"/>
    <w:rsid w:val="00B556C8"/>
    <w:rsid w:val="00B61E0F"/>
    <w:rsid w:val="00B72421"/>
    <w:rsid w:val="00B83481"/>
    <w:rsid w:val="00BA2B4A"/>
    <w:rsid w:val="00BA4071"/>
    <w:rsid w:val="00BC0219"/>
    <w:rsid w:val="00BD142E"/>
    <w:rsid w:val="00C03731"/>
    <w:rsid w:val="00C056CE"/>
    <w:rsid w:val="00C371FC"/>
    <w:rsid w:val="00C45D73"/>
    <w:rsid w:val="00C7721E"/>
    <w:rsid w:val="00C97CF4"/>
    <w:rsid w:val="00CA7905"/>
    <w:rsid w:val="00CE7CF1"/>
    <w:rsid w:val="00D0637F"/>
    <w:rsid w:val="00D06C22"/>
    <w:rsid w:val="00D72078"/>
    <w:rsid w:val="00DA55C7"/>
    <w:rsid w:val="00DB45B0"/>
    <w:rsid w:val="00DF53D3"/>
    <w:rsid w:val="00E035B7"/>
    <w:rsid w:val="00E33BEB"/>
    <w:rsid w:val="00E742BB"/>
    <w:rsid w:val="00EB53F1"/>
    <w:rsid w:val="00ED2236"/>
    <w:rsid w:val="00F1280D"/>
    <w:rsid w:val="00F471CB"/>
    <w:rsid w:val="00F53A04"/>
    <w:rsid w:val="00F87BF1"/>
    <w:rsid w:val="00FA697A"/>
    <w:rsid w:val="00FD2590"/>
    <w:rsid w:val="1A48B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63A02"/>
  <w15:docId w15:val="{0CFCDBB6-C68F-422D-9424-DB9FA86BC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650173"/>
    <w:pPr>
      <w:tabs>
        <w:tab w:val="center" w:pos="4819"/>
        <w:tab w:val="right" w:pos="9638"/>
      </w:tabs>
    </w:pPr>
  </w:style>
  <w:style w:type="character" w:customStyle="1" w:styleId="HeaderChar">
    <w:name w:val="Header Char"/>
    <w:basedOn w:val="DefaultParagraphFont"/>
    <w:link w:val="Header"/>
    <w:uiPriority w:val="99"/>
    <w:rsid w:val="00650173"/>
    <w:rPr>
      <w:sz w:val="24"/>
      <w:szCs w:val="24"/>
      <w:lang w:val="en-US" w:eastAsia="en-US"/>
    </w:rPr>
  </w:style>
  <w:style w:type="paragraph" w:styleId="Footer">
    <w:name w:val="footer"/>
    <w:basedOn w:val="Normal"/>
    <w:link w:val="FooterChar"/>
    <w:uiPriority w:val="99"/>
    <w:unhideWhenUsed/>
    <w:rsid w:val="00650173"/>
    <w:pPr>
      <w:tabs>
        <w:tab w:val="center" w:pos="4819"/>
        <w:tab w:val="right" w:pos="9638"/>
      </w:tabs>
    </w:pPr>
  </w:style>
  <w:style w:type="character" w:customStyle="1" w:styleId="FooterChar">
    <w:name w:val="Footer Char"/>
    <w:basedOn w:val="DefaultParagraphFont"/>
    <w:link w:val="Footer"/>
    <w:uiPriority w:val="99"/>
    <w:rsid w:val="00650173"/>
    <w:rPr>
      <w:sz w:val="24"/>
      <w:szCs w:val="24"/>
      <w:lang w:val="en-US" w:eastAsia="en-US"/>
    </w:rPr>
  </w:style>
  <w:style w:type="table" w:styleId="TableGrid">
    <w:name w:val="Table Grid"/>
    <w:basedOn w:val="TableNormal"/>
    <w:uiPriority w:val="39"/>
    <w:rsid w:val="00AB0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Char Char,Char,Char Char Char Diagrama Diagrama Diagrama Diagrama Diagrama,Char Char Char Diagrama Diagrama Diagrama Diagrama Diagrama Diagrama Diagrama Diagrama Diagrama Diagrama,Char1,Footer Char2,body text, Char Char, Char, Char1"/>
    <w:basedOn w:val="Normal"/>
    <w:link w:val="BodyTextChar"/>
    <w:qFormat/>
    <w:rsid w:val="00A67AF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Char1 Char,Footer Char2 Char"/>
    <w:basedOn w:val="DefaultParagraphFont"/>
    <w:link w:val="BodyText"/>
    <w:rsid w:val="00A67AF0"/>
    <w:rPr>
      <w:rFonts w:eastAsia="Times New Roman"/>
      <w:sz w:val="24"/>
      <w:bdr w:val="none" w:sz="0" w:space="0" w:color="auto"/>
      <w:lang w:eastAsia="en-US"/>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7AF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99"/>
    <w:qFormat/>
    <w:rsid w:val="00A67AF0"/>
    <w:rPr>
      <w:rFonts w:eastAsia="Times New Roman"/>
      <w:sz w:val="24"/>
      <w:bdr w:val="none" w:sz="0" w:space="0" w:color="auto"/>
      <w:lang w:eastAsia="en-US"/>
    </w:rPr>
  </w:style>
  <w:style w:type="character" w:customStyle="1" w:styleId="Stilius3Char">
    <w:name w:val="Stilius3 Char"/>
    <w:link w:val="Stilius3"/>
    <w:locked/>
    <w:rsid w:val="00A67AF0"/>
    <w:rPr>
      <w:rFonts w:eastAsia="Times New Roman"/>
    </w:rPr>
  </w:style>
  <w:style w:type="paragraph" w:customStyle="1" w:styleId="Stilius3">
    <w:name w:val="Stilius3"/>
    <w:basedOn w:val="Normal"/>
    <w:link w:val="Stilius3Char"/>
    <w:qFormat/>
    <w:rsid w:val="00A67AF0"/>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0"/>
      <w:szCs w:val="20"/>
      <w:lang w:val="lt-LT" w:eastAsia="lt-LT"/>
    </w:rPr>
  </w:style>
  <w:style w:type="character" w:customStyle="1" w:styleId="contentcontrolboundarysink">
    <w:name w:val="contentcontrolboundarysink"/>
    <w:basedOn w:val="DefaultParagraphFont"/>
    <w:rsid w:val="00A67AF0"/>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6373C4"/>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6373C4"/>
    <w:rPr>
      <w:lang w:val="en-US" w:eastAsia="en-US"/>
    </w:rPr>
  </w:style>
  <w:style w:type="character" w:styleId="FootnoteReference">
    <w:name w:val="footnote reference"/>
    <w:aliases w:val="fr"/>
    <w:basedOn w:val="DefaultParagraphFont"/>
    <w:uiPriority w:val="99"/>
    <w:unhideWhenUsed/>
    <w:rsid w:val="006373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46c303-6d34-4f27-ad9a-242cfd0fbcdb" xsi:nil="true"/>
    <lcf76f155ced4ddcb4097134ff3c332f xmlns="13c296e8-3788-4900-9d67-938651b3083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01FA4FCDA367C4F83AB062E29934927" ma:contentTypeVersion="12" ma:contentTypeDescription="Kurkite naują dokumentą." ma:contentTypeScope="" ma:versionID="8c8991569e7c4ef4fa151dde207791e6">
  <xsd:schema xmlns:xsd="http://www.w3.org/2001/XMLSchema" xmlns:xs="http://www.w3.org/2001/XMLSchema" xmlns:p="http://schemas.microsoft.com/office/2006/metadata/properties" xmlns:ns2="13c296e8-3788-4900-9d67-938651b3083f" xmlns:ns3="fe46c303-6d34-4f27-ad9a-242cfd0fbcdb" targetNamespace="http://schemas.microsoft.com/office/2006/metadata/properties" ma:root="true" ma:fieldsID="350da0a37e639f3c4ea106f2385aea51" ns2:_="" ns3:_="">
    <xsd:import namespace="13c296e8-3788-4900-9d67-938651b3083f"/>
    <xsd:import namespace="fe46c303-6d34-4f27-ad9a-242cfd0fbc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296e8-3788-4900-9d67-938651b30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46c303-6d34-4f27-ad9a-242cfd0fbcd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17e6962-95c6-40ef-a7a2-56dfb1b5024d}" ma:internalName="TaxCatchAll" ma:showField="CatchAllData" ma:web="fe46c303-6d34-4f27-ad9a-242cfd0fbc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91D9C-2952-41E2-A7BB-4F7BF9E19A5E}">
  <ds:schemaRefs>
    <ds:schemaRef ds:uri="http://schemas.openxmlformats.org/officeDocument/2006/bibliography"/>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3E83229B-8B4F-4CD1-8DC1-3B9CB179FF4C}">
  <ds:schemaRefs>
    <ds:schemaRef ds:uri="13c296e8-3788-4900-9d67-938651b3083f"/>
    <ds:schemaRef ds:uri="http://schemas.openxmlformats.org/package/2006/metadata/core-properties"/>
    <ds:schemaRef ds:uri="http://purl.org/dc/elements/1.1/"/>
    <ds:schemaRef ds:uri="http://purl.org/dc/terms/"/>
    <ds:schemaRef ds:uri="http://purl.org/dc/dcmitype/"/>
    <ds:schemaRef ds:uri="fe46c303-6d34-4f27-ad9a-242cfd0fbcdb"/>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F4CD0A2-77D7-476E-867F-7F7F311EF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296e8-3788-4900-9d67-938651b3083f"/>
    <ds:schemaRef ds:uri="fe46c303-6d34-4f27-ad9a-242cfd0fb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11426</Words>
  <Characters>6513</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Antanas Narbutas</cp:lastModifiedBy>
  <cp:revision>59</cp:revision>
  <dcterms:created xsi:type="dcterms:W3CDTF">2026-01-15T06:48:00Z</dcterms:created>
  <dcterms:modified xsi:type="dcterms:W3CDTF">2026-01-16T12:59:00Z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0x010100001FA4FCDA367C4F83AB062E29934927</vt:lpwstr>
  </property>
  <property fmtid="{D5CDD505-2E9C-101B-9397-08002B2CF9AE}" pid="3" name="MediaServiceImageTags">
    <vt:lpwstr/>
  </property>
</Properties>
</file>